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C18" w:rsidRDefault="0032736D">
      <w:pPr>
        <w:pStyle w:val="BodyText"/>
        <w:ind w:left="120"/>
        <w:rPr>
          <w:sz w:val="20"/>
        </w:rPr>
      </w:pPr>
      <w:r>
        <w:rPr>
          <w:noProof/>
          <w:sz w:val="20"/>
          <w:lang w:bidi="ar-SA"/>
        </w:rPr>
        <w:drawing>
          <wp:inline distT="0" distB="0" distL="0" distR="0">
            <wp:extent cx="2164653" cy="5314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64653" cy="531495"/>
                    </a:xfrm>
                    <a:prstGeom prst="rect">
                      <a:avLst/>
                    </a:prstGeom>
                  </pic:spPr>
                </pic:pic>
              </a:graphicData>
            </a:graphic>
          </wp:inline>
        </w:drawing>
      </w:r>
    </w:p>
    <w:p w:rsidR="00977C18" w:rsidRDefault="0032736D">
      <w:pPr>
        <w:pStyle w:val="BodyText"/>
        <w:tabs>
          <w:tab w:val="left" w:pos="6967"/>
        </w:tabs>
        <w:spacing w:before="22"/>
        <w:ind w:left="120"/>
        <w:rPr>
          <w:rFonts w:ascii="Cambria"/>
        </w:rPr>
      </w:pPr>
      <w:r>
        <w:rPr>
          <w:rFonts w:ascii="Cambria"/>
          <w:color w:val="DDD9C3"/>
          <w:u w:val="single" w:color="DCD8C2"/>
        </w:rPr>
        <w:t xml:space="preserve"> </w:t>
      </w:r>
      <w:r>
        <w:rPr>
          <w:rFonts w:ascii="Cambria"/>
          <w:color w:val="DDD9C3"/>
          <w:u w:val="single" w:color="DCD8C2"/>
        </w:rPr>
        <w:tab/>
      </w:r>
      <w:r>
        <w:rPr>
          <w:rFonts w:ascii="Cambria"/>
          <w:color w:val="DDD9C3"/>
        </w:rPr>
        <w:t>_</w:t>
      </w:r>
    </w:p>
    <w:p w:rsidR="00977C18" w:rsidRDefault="00977C18">
      <w:pPr>
        <w:pStyle w:val="BodyText"/>
        <w:spacing w:before="7"/>
        <w:rPr>
          <w:rFonts w:ascii="Cambria"/>
          <w:sz w:val="23"/>
        </w:rPr>
      </w:pPr>
    </w:p>
    <w:p w:rsidR="00977C18" w:rsidRDefault="0032736D">
      <w:pPr>
        <w:pStyle w:val="Heading1"/>
        <w:spacing w:line="274" w:lineRule="exact"/>
        <w:ind w:left="119"/>
      </w:pPr>
      <w:r>
        <w:t>Executive Offices</w:t>
      </w:r>
    </w:p>
    <w:p w:rsidR="00977C18" w:rsidRDefault="0032736D">
      <w:pPr>
        <w:pStyle w:val="BodyText"/>
        <w:ind w:left="119" w:right="7801"/>
      </w:pPr>
      <w:r>
        <w:t>720 Washington Ave SE Suite 200</w:t>
      </w:r>
    </w:p>
    <w:p w:rsidR="00977C18" w:rsidRDefault="0032736D">
      <w:pPr>
        <w:pStyle w:val="BodyText"/>
        <w:ind w:left="119"/>
      </w:pPr>
      <w:r>
        <w:t>Minneapolis, MN 55414</w:t>
      </w:r>
    </w:p>
    <w:p w:rsidR="00977C18" w:rsidRDefault="00977C18">
      <w:pPr>
        <w:pStyle w:val="BodyText"/>
        <w:spacing w:before="5"/>
        <w:rPr>
          <w:sz w:val="16"/>
        </w:rPr>
      </w:pPr>
    </w:p>
    <w:p w:rsidR="00977C18" w:rsidRDefault="0032736D">
      <w:pPr>
        <w:pStyle w:val="BodyText"/>
        <w:spacing w:before="90"/>
        <w:ind w:left="120"/>
      </w:pPr>
      <w:r>
        <w:t>Date</w:t>
      </w:r>
    </w:p>
    <w:p w:rsidR="00977C18" w:rsidRDefault="00977C18">
      <w:pPr>
        <w:pStyle w:val="BodyText"/>
      </w:pPr>
    </w:p>
    <w:p w:rsidR="00977C18" w:rsidRDefault="0032736D">
      <w:pPr>
        <w:pStyle w:val="BodyText"/>
        <w:ind w:left="120" w:right="9393"/>
      </w:pPr>
      <w:r>
        <w:t>Name Address</w:t>
      </w:r>
    </w:p>
    <w:p w:rsidR="00977C18" w:rsidRDefault="00977C18">
      <w:pPr>
        <w:pStyle w:val="BodyText"/>
      </w:pPr>
    </w:p>
    <w:p w:rsidR="00977C18" w:rsidRDefault="0032736D">
      <w:pPr>
        <w:pStyle w:val="BodyText"/>
        <w:ind w:left="120"/>
      </w:pPr>
      <w:r>
        <w:t>Dear Name:</w:t>
      </w:r>
    </w:p>
    <w:p w:rsidR="00977C18" w:rsidRDefault="00977C18">
      <w:pPr>
        <w:pStyle w:val="BodyText"/>
      </w:pPr>
    </w:p>
    <w:p w:rsidR="00977C18" w:rsidRDefault="0032736D">
      <w:pPr>
        <w:pStyle w:val="BodyText"/>
        <w:ind w:left="120" w:right="214"/>
      </w:pPr>
      <w:r>
        <w:t>It is my pleasure to offer you employment with University of Minnesota Physicians (“</w:t>
      </w:r>
      <w:proofErr w:type="spellStart"/>
      <w:r>
        <w:t>UMPhysicians</w:t>
      </w:r>
      <w:proofErr w:type="spellEnd"/>
      <w:r>
        <w:t xml:space="preserve">”) starting on START DATE, 20xx subject to the conditions set forth in this letter. </w:t>
      </w:r>
      <w:proofErr w:type="spellStart"/>
      <w:r>
        <w:t>UMPhysicians</w:t>
      </w:r>
      <w:proofErr w:type="spellEnd"/>
      <w:r>
        <w:t xml:space="preserve"> is the clinical practice plan for faculty members of the University of Minnesota Medical School (the “Medical School”). </w:t>
      </w:r>
      <w:proofErr w:type="spellStart"/>
      <w:r>
        <w:t>UMPhysicians</w:t>
      </w:r>
      <w:proofErr w:type="spellEnd"/>
      <w:r>
        <w:t xml:space="preserve"> is an integrated multi-specialty group practice comprised of more than 900 physicians and 1,400 health professionals delivering innovative care in more than 100 specialties and sub-specialty areas.</w:t>
      </w:r>
    </w:p>
    <w:p w:rsidR="00977C18" w:rsidRDefault="00977C18">
      <w:pPr>
        <w:pStyle w:val="BodyText"/>
        <w:spacing w:before="5"/>
      </w:pPr>
    </w:p>
    <w:p w:rsidR="00977C18" w:rsidRDefault="0032736D">
      <w:pPr>
        <w:pStyle w:val="Heading1"/>
      </w:pPr>
      <w:r>
        <w:t>Connection to University of Minnesota Medical School</w:t>
      </w:r>
    </w:p>
    <w:p w:rsidR="00977C18" w:rsidRDefault="00977C18">
      <w:pPr>
        <w:pStyle w:val="BodyText"/>
        <w:spacing w:before="6"/>
        <w:rPr>
          <w:b/>
          <w:sz w:val="23"/>
        </w:rPr>
      </w:pPr>
    </w:p>
    <w:p w:rsidR="00977C18" w:rsidRDefault="0032736D">
      <w:pPr>
        <w:pStyle w:val="BodyText"/>
        <w:spacing w:before="1"/>
        <w:ind w:left="120" w:right="248"/>
      </w:pPr>
      <w:r>
        <w:t xml:space="preserve">This offer is made in connection with an offer of employment with the Medical School as UofM Title / Role. Although the Medical School and </w:t>
      </w:r>
      <w:proofErr w:type="spellStart"/>
      <w:r>
        <w:t>UMPhysicians</w:t>
      </w:r>
      <w:proofErr w:type="spellEnd"/>
      <w:r>
        <w:t xml:space="preserve"> are closely affiliated, they are separate entities. Therefore, the details of your offer and employment with the Medical School are set forth in a separate letter. As a member of the Medical School faculty, your clinical practice will be conducted through </w:t>
      </w:r>
      <w:proofErr w:type="spellStart"/>
      <w:r>
        <w:t>UMPhysicians</w:t>
      </w:r>
      <w:proofErr w:type="spellEnd"/>
      <w:r>
        <w:t xml:space="preserve">. You will be assigned to the CSU Name Clinical Service Unit (the “CSU”), which is the clinical unit in </w:t>
      </w:r>
      <w:proofErr w:type="spellStart"/>
      <w:r>
        <w:t>UMPhysicians</w:t>
      </w:r>
      <w:proofErr w:type="spellEnd"/>
      <w:r>
        <w:t xml:space="preserve"> which corresponds to the Department of Dept. Name of the Medical School.</w:t>
      </w:r>
    </w:p>
    <w:p w:rsidR="00977C18" w:rsidRDefault="00977C18">
      <w:pPr>
        <w:pStyle w:val="BodyText"/>
        <w:spacing w:before="4"/>
      </w:pPr>
    </w:p>
    <w:p w:rsidR="00977C18" w:rsidRDefault="0032736D">
      <w:pPr>
        <w:pStyle w:val="Heading1"/>
        <w:spacing w:before="1"/>
      </w:pPr>
      <w:r>
        <w:t>Pay and Benefits</w:t>
      </w:r>
    </w:p>
    <w:p w:rsidR="00977C18" w:rsidRDefault="00977C18">
      <w:pPr>
        <w:pStyle w:val="BodyText"/>
        <w:spacing w:before="4"/>
        <w:rPr>
          <w:b/>
          <w:sz w:val="23"/>
        </w:rPr>
      </w:pPr>
    </w:p>
    <w:p w:rsidR="00977C18" w:rsidRDefault="0032736D">
      <w:pPr>
        <w:pStyle w:val="BodyText"/>
        <w:ind w:left="120" w:right="115"/>
        <w:jc w:val="both"/>
      </w:pPr>
      <w:proofErr w:type="spellStart"/>
      <w:r>
        <w:t>UMPhysicians</w:t>
      </w:r>
      <w:proofErr w:type="spellEnd"/>
      <w:r>
        <w:t xml:space="preserve"> will provide an initial annual salary of $Salary. This is in addition to compensation paid by the University for your University employment as outlined in a separate offer letter. [optional: You also have an opportunity to earn (call pay/incentive compensation/leadership augment) as provided by the compensation plans in place for your CSU and </w:t>
      </w:r>
      <w:proofErr w:type="spellStart"/>
      <w:r>
        <w:t>UMPhysicians</w:t>
      </w:r>
      <w:proofErr w:type="spellEnd"/>
      <w:r>
        <w:t>. Expand as appropriate]</w:t>
      </w:r>
    </w:p>
    <w:p w:rsidR="00977C18" w:rsidRDefault="00977C18">
      <w:pPr>
        <w:pStyle w:val="BodyText"/>
      </w:pPr>
    </w:p>
    <w:p w:rsidR="00977C18" w:rsidRDefault="0032736D">
      <w:pPr>
        <w:pStyle w:val="BodyText"/>
        <w:ind w:left="120"/>
      </w:pPr>
      <w:r>
        <w:t>[TAILOR THE FOLLOWING AS NECESSARY TO REFLECT CSU COMPENSATION PLAN OR</w:t>
      </w:r>
    </w:p>
    <w:p w:rsidR="00977C18" w:rsidRDefault="0032736D">
      <w:pPr>
        <w:pStyle w:val="BodyText"/>
        <w:tabs>
          <w:tab w:val="left" w:pos="5791"/>
        </w:tabs>
        <w:ind w:left="120" w:right="124"/>
      </w:pPr>
      <w:r>
        <w:t xml:space="preserve">CONSIDERATIONS SUCH AS PSA REVENUE] </w:t>
      </w:r>
      <w:r>
        <w:rPr>
          <w:spacing w:val="-3"/>
        </w:rPr>
        <w:t xml:space="preserve">In </w:t>
      </w:r>
      <w:r>
        <w:t>recognition of the fact that it takes time to develop a clinical practice, this salary will continue for</w:t>
      </w:r>
      <w:r>
        <w:rPr>
          <w:spacing w:val="-14"/>
        </w:rPr>
        <w:t xml:space="preserve"> </w:t>
      </w:r>
      <w:r>
        <w:t>the</w:t>
      </w:r>
      <w:r>
        <w:rPr>
          <w:spacing w:val="1"/>
        </w:rPr>
        <w:t xml:space="preserve"> </w:t>
      </w:r>
      <w:r>
        <w:t>first</w:t>
      </w:r>
      <w:r>
        <w:rPr>
          <w:u w:val="single"/>
        </w:rPr>
        <w:t xml:space="preserve"> </w:t>
      </w:r>
      <w:r>
        <w:rPr>
          <w:u w:val="single"/>
        </w:rPr>
        <w:tab/>
      </w:r>
      <w:r>
        <w:t xml:space="preserve">years of your employment. Thereafter, your compensation from </w:t>
      </w:r>
      <w:proofErr w:type="spellStart"/>
      <w:r>
        <w:t>UMPhysicians</w:t>
      </w:r>
      <w:proofErr w:type="spellEnd"/>
      <w:r>
        <w:t xml:space="preserve"> will be set annually pursuant to the CSU’s compensation plan, which generally requires satisfaction of a minimum clinical productivity goal, which at this time is</w:t>
      </w:r>
      <w:r>
        <w:rPr>
          <w:u w:val="single"/>
        </w:rPr>
        <w:t xml:space="preserve">   </w:t>
      </w:r>
      <w:r>
        <w:t xml:space="preserve">,000 annual </w:t>
      </w:r>
      <w:proofErr w:type="spellStart"/>
      <w:r>
        <w:t>wRVUs</w:t>
      </w:r>
      <w:proofErr w:type="spellEnd"/>
      <w:r>
        <w:t>, as well as annual CSU goals for patient satisfaction, quality of care and administrative contributions.</w:t>
      </w:r>
    </w:p>
    <w:p w:rsidR="00977C18" w:rsidRDefault="00977C18">
      <w:pPr>
        <w:pStyle w:val="BodyText"/>
      </w:pPr>
    </w:p>
    <w:p w:rsidR="00977C18" w:rsidRDefault="0032736D">
      <w:pPr>
        <w:pStyle w:val="BodyText"/>
        <w:ind w:left="120" w:right="163"/>
      </w:pPr>
      <w:r>
        <w:t xml:space="preserve">Individual provider compensation may be modified at any time by the Chief Executive Officer to ensure compliance with applicable regulations and </w:t>
      </w:r>
      <w:proofErr w:type="spellStart"/>
      <w:r>
        <w:t>UMPhysicians</w:t>
      </w:r>
      <w:proofErr w:type="spellEnd"/>
      <w:r>
        <w:t xml:space="preserve"> policies.</w:t>
      </w:r>
    </w:p>
    <w:p w:rsidR="00977C18" w:rsidRDefault="00977C18">
      <w:pPr>
        <w:sectPr w:rsidR="00977C18">
          <w:type w:val="continuous"/>
          <w:pgSz w:w="12240" w:h="15840"/>
          <w:pgMar w:top="720" w:right="600" w:bottom="280" w:left="1320" w:header="720" w:footer="720" w:gutter="0"/>
          <w:cols w:space="720"/>
        </w:sectPr>
      </w:pPr>
    </w:p>
    <w:p w:rsidR="00977C18" w:rsidRDefault="00977C18">
      <w:pPr>
        <w:pStyle w:val="BodyText"/>
        <w:spacing w:before="10"/>
        <w:rPr>
          <w:sz w:val="10"/>
        </w:rPr>
      </w:pPr>
    </w:p>
    <w:p w:rsidR="00977C18" w:rsidRDefault="0032736D">
      <w:pPr>
        <w:pStyle w:val="BodyText"/>
        <w:spacing w:before="90"/>
        <w:ind w:left="119" w:right="142"/>
      </w:pPr>
      <w:proofErr w:type="spellStart"/>
      <w:r>
        <w:t>UMPhysicians</w:t>
      </w:r>
      <w:proofErr w:type="spellEnd"/>
      <w:r>
        <w:t xml:space="preserve"> will provide benefits in addition to any benefits you receive from the University, including but not limited to eligibility to participate in </w:t>
      </w:r>
      <w:proofErr w:type="spellStart"/>
      <w:r>
        <w:t>UMPhysicians</w:t>
      </w:r>
      <w:proofErr w:type="spellEnd"/>
      <w:r>
        <w:t xml:space="preserve">’ 401(k) retirement program, group term life insurance, long-term disability coverage, and optional flexible spending accounts for health care and dependent care. Questions regarding </w:t>
      </w:r>
      <w:proofErr w:type="spellStart"/>
      <w:r>
        <w:t>UMPhysicians</w:t>
      </w:r>
      <w:proofErr w:type="spellEnd"/>
      <w:r>
        <w:t xml:space="preserve"> benefits can be discussed with </w:t>
      </w:r>
      <w:proofErr w:type="spellStart"/>
      <w:r>
        <w:t>Kaama</w:t>
      </w:r>
      <w:proofErr w:type="spellEnd"/>
      <w:r>
        <w:t xml:space="preserve"> </w:t>
      </w:r>
      <w:proofErr w:type="spellStart"/>
      <w:r>
        <w:t>Malvin</w:t>
      </w:r>
      <w:proofErr w:type="spellEnd"/>
      <w:r>
        <w:t xml:space="preserve"> who can be reached at 612-884-0734. In addition, a summary of </w:t>
      </w:r>
      <w:proofErr w:type="spellStart"/>
      <w:r>
        <w:t>UMPhysicians</w:t>
      </w:r>
      <w:proofErr w:type="spellEnd"/>
      <w:r>
        <w:t xml:space="preserve"> benefits is enclosed for your reference.</w:t>
      </w:r>
    </w:p>
    <w:p w:rsidR="00977C18" w:rsidRDefault="00977C18">
      <w:pPr>
        <w:pStyle w:val="BodyText"/>
        <w:spacing w:before="5"/>
      </w:pPr>
    </w:p>
    <w:p w:rsidR="00977C18" w:rsidRDefault="0032736D">
      <w:pPr>
        <w:pStyle w:val="Heading1"/>
      </w:pPr>
      <w:r>
        <w:t>Hiring Bonus (Optional)</w:t>
      </w:r>
    </w:p>
    <w:p w:rsidR="00977C18" w:rsidRDefault="00977C18">
      <w:pPr>
        <w:pStyle w:val="BodyText"/>
        <w:spacing w:before="6"/>
        <w:rPr>
          <w:b/>
          <w:sz w:val="23"/>
        </w:rPr>
      </w:pPr>
    </w:p>
    <w:p w:rsidR="00977C18" w:rsidRDefault="0032736D">
      <w:pPr>
        <w:pStyle w:val="BodyText"/>
        <w:spacing w:before="1"/>
        <w:ind w:left="120" w:right="181"/>
      </w:pPr>
      <w:r>
        <w:t>We will also provide a hiring bonus of $XX,000 payable within your first month of employment. Please review the terms of the attached agreement carefully and sign and return it with your acceptance of this offer.</w:t>
      </w:r>
    </w:p>
    <w:p w:rsidR="00977C18" w:rsidRDefault="0032736D">
      <w:pPr>
        <w:pStyle w:val="BodyText"/>
        <w:ind w:left="120"/>
      </w:pPr>
      <w:r>
        <w:t>OR</w:t>
      </w:r>
    </w:p>
    <w:p w:rsidR="00977C18" w:rsidRDefault="0032736D">
      <w:pPr>
        <w:pStyle w:val="BodyText"/>
        <w:ind w:left="120" w:right="130"/>
      </w:pPr>
      <w:r>
        <w:t>We will also provide a hiring bonus of $XX,000 to be issued as a forgivable loan. Please review the terms of the attached Promissory Note carefully and sign and return it with your acceptance of this offer.</w:t>
      </w:r>
    </w:p>
    <w:p w:rsidR="00977C18" w:rsidRDefault="00977C18">
      <w:pPr>
        <w:pStyle w:val="BodyText"/>
        <w:spacing w:before="4"/>
      </w:pPr>
    </w:p>
    <w:p w:rsidR="00977C18" w:rsidRDefault="0032736D">
      <w:pPr>
        <w:pStyle w:val="Heading1"/>
        <w:spacing w:before="1"/>
      </w:pPr>
      <w:r>
        <w:t>Relocation Expenses (Optional)</w:t>
      </w:r>
    </w:p>
    <w:p w:rsidR="00977C18" w:rsidRDefault="00977C18">
      <w:pPr>
        <w:pStyle w:val="BodyText"/>
        <w:spacing w:before="6"/>
        <w:rPr>
          <w:b/>
          <w:sz w:val="23"/>
        </w:rPr>
      </w:pPr>
    </w:p>
    <w:p w:rsidR="00472F1D" w:rsidRPr="00472F1D" w:rsidRDefault="00472F1D" w:rsidP="00472F1D">
      <w:pPr>
        <w:pStyle w:val="BodyText"/>
        <w:spacing w:before="5"/>
        <w:ind w:left="120"/>
      </w:pPr>
      <w:r w:rsidRPr="00472F1D">
        <w:t xml:space="preserve">You are eligible to receive up to $10,000 in relocation assistance to support your transition into this new role.  In order to access this benefit, which is offered through University of Minnesota Physicians and administered by Relocation Today, you must sign and return the Relocation Repayment Agreement included with your offer letter.  Upon receipt of this signed agreement, and your signed offer letter, </w:t>
      </w:r>
      <w:proofErr w:type="spellStart"/>
      <w:r w:rsidRPr="00472F1D">
        <w:t>UMPhysicians</w:t>
      </w:r>
      <w:proofErr w:type="spellEnd"/>
      <w:r w:rsidRPr="00472F1D">
        <w:t xml:space="preserve"> will authorize your move with Relocation Today.  This relocation assistance is subject to the terms and conditions of </w:t>
      </w:r>
      <w:proofErr w:type="spellStart"/>
      <w:r w:rsidRPr="00472F1D">
        <w:t>UMPhysicians</w:t>
      </w:r>
      <w:proofErr w:type="spellEnd"/>
      <w:r w:rsidRPr="00472F1D">
        <w:t xml:space="preserve"> relocation program and is taxable according to IRS regulations.  </w:t>
      </w:r>
    </w:p>
    <w:p w:rsidR="00977C18" w:rsidRDefault="00977C18">
      <w:pPr>
        <w:pStyle w:val="BodyText"/>
        <w:spacing w:before="5"/>
      </w:pPr>
      <w:bookmarkStart w:id="0" w:name="_GoBack"/>
      <w:bookmarkEnd w:id="0"/>
    </w:p>
    <w:p w:rsidR="00977C18" w:rsidRDefault="0032736D">
      <w:pPr>
        <w:pStyle w:val="Heading1"/>
      </w:pPr>
      <w:r>
        <w:t>Business Expense Allowance</w:t>
      </w:r>
    </w:p>
    <w:p w:rsidR="00977C18" w:rsidRDefault="00977C18">
      <w:pPr>
        <w:pStyle w:val="BodyText"/>
        <w:spacing w:before="7"/>
        <w:rPr>
          <w:b/>
          <w:sz w:val="23"/>
        </w:rPr>
      </w:pPr>
    </w:p>
    <w:p w:rsidR="00977C18" w:rsidRDefault="0032736D">
      <w:pPr>
        <w:pStyle w:val="BodyText"/>
        <w:ind w:left="120"/>
      </w:pPr>
      <w:r>
        <w:t>In addition to this salary and benefit package, we will provide an annual professional expense account of</w:t>
      </w:r>
    </w:p>
    <w:p w:rsidR="00977C18" w:rsidRDefault="0032736D">
      <w:pPr>
        <w:pStyle w:val="BodyText"/>
        <w:ind w:left="120" w:right="214"/>
      </w:pPr>
      <w:r>
        <w:t xml:space="preserve">$5,000. These funds can be used to reimburse allowable (according to </w:t>
      </w:r>
      <w:proofErr w:type="spellStart"/>
      <w:r>
        <w:t>UMPhysicians</w:t>
      </w:r>
      <w:proofErr w:type="spellEnd"/>
      <w:r>
        <w:t xml:space="preserve"> and IRS regulations) professional expenses. These expenses include continuing professional education, dues, subscriptions, and similar expenditures.</w:t>
      </w:r>
    </w:p>
    <w:p w:rsidR="00977C18" w:rsidRDefault="00977C18">
      <w:pPr>
        <w:pStyle w:val="BodyText"/>
      </w:pPr>
    </w:p>
    <w:p w:rsidR="00977C18" w:rsidRDefault="0032736D">
      <w:pPr>
        <w:pStyle w:val="BodyText"/>
        <w:ind w:left="120"/>
      </w:pPr>
      <w:r>
        <w:t>Medical license, medical staff dues, and DEA will be covered by the practice.</w:t>
      </w:r>
    </w:p>
    <w:p w:rsidR="00977C18" w:rsidRDefault="00977C18">
      <w:pPr>
        <w:pStyle w:val="BodyText"/>
        <w:spacing w:before="5"/>
      </w:pPr>
    </w:p>
    <w:p w:rsidR="00977C18" w:rsidRDefault="0032736D">
      <w:pPr>
        <w:pStyle w:val="Heading1"/>
      </w:pPr>
      <w:r>
        <w:t>Professional Liability Insurance</w:t>
      </w:r>
    </w:p>
    <w:p w:rsidR="00977C18" w:rsidRDefault="00977C18">
      <w:pPr>
        <w:pStyle w:val="BodyText"/>
        <w:spacing w:before="6"/>
        <w:rPr>
          <w:b/>
          <w:sz w:val="23"/>
        </w:rPr>
      </w:pPr>
    </w:p>
    <w:p w:rsidR="00977C18" w:rsidRDefault="0032736D">
      <w:pPr>
        <w:pStyle w:val="BodyText"/>
        <w:spacing w:before="1"/>
        <w:ind w:left="120" w:right="217"/>
      </w:pPr>
      <w:r>
        <w:t xml:space="preserve">Medical professional liability insurance coverage is provided to providers employed by </w:t>
      </w:r>
      <w:proofErr w:type="spellStart"/>
      <w:r>
        <w:t>UMPhysicians</w:t>
      </w:r>
      <w:proofErr w:type="spellEnd"/>
      <w:r>
        <w:t xml:space="preserve"> while acting within the scope of their employment and at the direction of </w:t>
      </w:r>
      <w:proofErr w:type="spellStart"/>
      <w:r>
        <w:t>UMPhysicians</w:t>
      </w:r>
      <w:proofErr w:type="spellEnd"/>
      <w:r>
        <w:t xml:space="preserve">. The policy does not include “moonlighting” or any other professional activity outside of work for </w:t>
      </w:r>
      <w:proofErr w:type="spellStart"/>
      <w:r>
        <w:t>UMPhysicians</w:t>
      </w:r>
      <w:proofErr w:type="spellEnd"/>
      <w:r>
        <w:t xml:space="preserve">. The policy provides coverage while a provider is employed by </w:t>
      </w:r>
      <w:proofErr w:type="spellStart"/>
      <w:r>
        <w:t>UMPhysicians</w:t>
      </w:r>
      <w:proofErr w:type="spellEnd"/>
      <w:r>
        <w:t xml:space="preserve">. The policy continues to provide coverage for events that occurred during a provider’s employment even after termination of employment, making purchase of “tail coverage” for departing physicians unnecessary. This insurance does not cover any previous clinical care you may have provided in prior employment or residency – you are encouraged to make arrangements for appropriate tail coverage with your previous employer. If you have questions regarding this coverage, please contact Ruth Flynn, Vice President </w:t>
      </w:r>
      <w:proofErr w:type="spellStart"/>
      <w:r>
        <w:t>UMPhysicians</w:t>
      </w:r>
      <w:proofErr w:type="spellEnd"/>
      <w:r>
        <w:t xml:space="preserve"> Risk Management at 612.884.0795.</w:t>
      </w:r>
    </w:p>
    <w:p w:rsidR="00977C18" w:rsidRDefault="00977C18">
      <w:pPr>
        <w:pStyle w:val="BodyText"/>
        <w:spacing w:before="4"/>
      </w:pPr>
    </w:p>
    <w:p w:rsidR="00977C18" w:rsidRDefault="0032736D">
      <w:pPr>
        <w:pStyle w:val="Heading1"/>
        <w:spacing w:before="1"/>
      </w:pPr>
      <w:r>
        <w:t>Common Paymaster</w:t>
      </w:r>
    </w:p>
    <w:p w:rsidR="00977C18" w:rsidRDefault="00977C18">
      <w:pPr>
        <w:pStyle w:val="BodyText"/>
        <w:spacing w:before="6"/>
        <w:rPr>
          <w:b/>
          <w:sz w:val="23"/>
        </w:rPr>
      </w:pPr>
    </w:p>
    <w:p w:rsidR="00977C18" w:rsidRDefault="0032736D">
      <w:pPr>
        <w:pStyle w:val="BodyText"/>
        <w:ind w:left="120" w:right="295"/>
      </w:pPr>
      <w:r>
        <w:lastRenderedPageBreak/>
        <w:t xml:space="preserve">The Medical School and </w:t>
      </w:r>
      <w:proofErr w:type="spellStart"/>
      <w:r>
        <w:t>UMPhysicians</w:t>
      </w:r>
      <w:proofErr w:type="spellEnd"/>
      <w:r>
        <w:t xml:space="preserve"> use a common paymaster. You will receive two paychecks but only one W-2. It is important to understand that you will have two employers at all times and that the terms of your employments, the policies applicable to your employments, as well as the compensation</w:t>
      </w:r>
    </w:p>
    <w:p w:rsidR="00977C18" w:rsidRDefault="00977C18">
      <w:pPr>
        <w:sectPr w:rsidR="00977C18">
          <w:pgSz w:w="12240" w:h="15840"/>
          <w:pgMar w:top="1500" w:right="600" w:bottom="280" w:left="1320" w:header="720" w:footer="720" w:gutter="0"/>
          <w:cols w:space="720"/>
        </w:sectPr>
      </w:pPr>
    </w:p>
    <w:p w:rsidR="00977C18" w:rsidRDefault="00977C18">
      <w:pPr>
        <w:pStyle w:val="BodyText"/>
        <w:spacing w:before="10"/>
        <w:rPr>
          <w:sz w:val="10"/>
        </w:rPr>
      </w:pPr>
    </w:p>
    <w:p w:rsidR="00977C18" w:rsidRDefault="0032736D">
      <w:pPr>
        <w:pStyle w:val="BodyText"/>
        <w:spacing w:before="90"/>
        <w:ind w:left="120" w:right="322"/>
      </w:pPr>
      <w:r>
        <w:t xml:space="preserve">and benefits you receive, are separately determined by each respective employer. Occasionally, representatives from the University of Minnesota will request access to your personnel information for appropriate reasons related to your common paymaster status and </w:t>
      </w:r>
      <w:proofErr w:type="spellStart"/>
      <w:r>
        <w:t>UMPhysicians</w:t>
      </w:r>
      <w:proofErr w:type="spellEnd"/>
      <w:r>
        <w:t xml:space="preserve"> will provide the University with the requested information.</w:t>
      </w:r>
    </w:p>
    <w:p w:rsidR="00977C18" w:rsidRDefault="00977C18">
      <w:pPr>
        <w:pStyle w:val="BodyText"/>
      </w:pPr>
    </w:p>
    <w:p w:rsidR="00977C18" w:rsidRDefault="0032736D">
      <w:pPr>
        <w:pStyle w:val="BodyText"/>
        <w:ind w:left="120" w:right="262"/>
      </w:pPr>
      <w:r>
        <w:t xml:space="preserve">The allocation of your compensation between the Medical School and </w:t>
      </w:r>
      <w:proofErr w:type="spellStart"/>
      <w:r>
        <w:t>UMPhysicians</w:t>
      </w:r>
      <w:proofErr w:type="spellEnd"/>
      <w:r>
        <w:t xml:space="preserve"> may change from time-to-time to reflect changes in your relative effort and contributions to each respective employer.</w:t>
      </w:r>
    </w:p>
    <w:p w:rsidR="00977C18" w:rsidRDefault="00977C18">
      <w:pPr>
        <w:pStyle w:val="BodyText"/>
        <w:spacing w:before="5"/>
      </w:pPr>
    </w:p>
    <w:p w:rsidR="00977C18" w:rsidRDefault="0032736D">
      <w:pPr>
        <w:pStyle w:val="Heading1"/>
      </w:pPr>
      <w:r>
        <w:t>Assignment and Duties</w:t>
      </w:r>
    </w:p>
    <w:p w:rsidR="00977C18" w:rsidRDefault="00977C18">
      <w:pPr>
        <w:pStyle w:val="BodyText"/>
        <w:spacing w:before="6"/>
        <w:rPr>
          <w:b/>
          <w:sz w:val="23"/>
        </w:rPr>
      </w:pPr>
    </w:p>
    <w:p w:rsidR="00977C18" w:rsidRDefault="0032736D">
      <w:pPr>
        <w:pStyle w:val="BodyText"/>
        <w:spacing w:before="1"/>
        <w:ind w:left="120" w:right="214"/>
      </w:pPr>
      <w:r>
        <w:t xml:space="preserve">As a provider with </w:t>
      </w:r>
      <w:proofErr w:type="spellStart"/>
      <w:r>
        <w:t>UMPhysicians</w:t>
      </w:r>
      <w:proofErr w:type="spellEnd"/>
      <w:r>
        <w:t xml:space="preserve">, you will be expected to perform the professional and administrative duties prescribed by </w:t>
      </w:r>
      <w:proofErr w:type="spellStart"/>
      <w:r>
        <w:t>UMPhysicians</w:t>
      </w:r>
      <w:proofErr w:type="spellEnd"/>
      <w:r>
        <w:t xml:space="preserve">, which may include responsibility for inpatient and outpatient patient care; quality assurance and improvement; medical administration; professional recruitment; utilization review; participation in site, CSU, service line, and hospital medical staff meetings; and planning and marketing of your and </w:t>
      </w:r>
      <w:proofErr w:type="spellStart"/>
      <w:r>
        <w:t>UMPhysicians</w:t>
      </w:r>
      <w:proofErr w:type="spellEnd"/>
      <w:r>
        <w:t>’ services. The schedule for your clinical service, including your schedule for “on-call” coverage, will be determined by your CSU. Schedules are always subject to change based on organizational needs and individual circumstances.</w:t>
      </w:r>
    </w:p>
    <w:p w:rsidR="00977C18" w:rsidRDefault="00977C18">
      <w:pPr>
        <w:pStyle w:val="BodyText"/>
      </w:pPr>
    </w:p>
    <w:p w:rsidR="00977C18" w:rsidRDefault="0032736D">
      <w:pPr>
        <w:pStyle w:val="BodyText"/>
        <w:ind w:left="120"/>
      </w:pPr>
      <w:r>
        <w:t>Optional (modify as appropriate for your CSU):</w:t>
      </w:r>
    </w:p>
    <w:p w:rsidR="00977C18" w:rsidRDefault="00977C18">
      <w:pPr>
        <w:pStyle w:val="BodyText"/>
      </w:pPr>
    </w:p>
    <w:p w:rsidR="00977C18" w:rsidRDefault="0032736D">
      <w:pPr>
        <w:pStyle w:val="BodyText"/>
        <w:ind w:left="120"/>
      </w:pPr>
      <w:r>
        <w:t>We anticipate that your clinical schedule will initially be as follows:</w:t>
      </w:r>
    </w:p>
    <w:p w:rsidR="00977C18" w:rsidRDefault="00977C18">
      <w:pPr>
        <w:pStyle w:val="BodyText"/>
      </w:pPr>
    </w:p>
    <w:p w:rsidR="00977C18" w:rsidRDefault="0032736D">
      <w:pPr>
        <w:pStyle w:val="BodyText"/>
        <w:ind w:left="120" w:right="186"/>
      </w:pPr>
      <w:r>
        <w:t>•Nine (9) four-hour blocks of clinic (patient contact time) per week or the equivalent including inpatient consults and other clinical activities.</w:t>
      </w:r>
    </w:p>
    <w:p w:rsidR="00977C18" w:rsidRDefault="0032736D">
      <w:pPr>
        <w:pStyle w:val="BodyText"/>
        <w:tabs>
          <w:tab w:val="left" w:pos="5495"/>
        </w:tabs>
        <w:ind w:left="120"/>
      </w:pPr>
      <w:r>
        <w:t>•Your on-call schedule will be determined</w:t>
      </w:r>
      <w:r>
        <w:rPr>
          <w:spacing w:val="-6"/>
        </w:rPr>
        <w:t xml:space="preserve"> </w:t>
      </w:r>
      <w:r>
        <w:t>by</w:t>
      </w:r>
      <w:r>
        <w:rPr>
          <w:spacing w:val="-5"/>
        </w:rPr>
        <w:t xml:space="preserve"> </w:t>
      </w:r>
      <w:r>
        <w:t>the</w:t>
      </w:r>
      <w:r>
        <w:rPr>
          <w:u w:val="single"/>
        </w:rPr>
        <w:t xml:space="preserve"> </w:t>
      </w:r>
      <w:r>
        <w:rPr>
          <w:u w:val="single"/>
        </w:rPr>
        <w:tab/>
      </w:r>
      <w:r>
        <w:t>Service Line</w:t>
      </w:r>
      <w:r>
        <w:rPr>
          <w:spacing w:val="-1"/>
        </w:rPr>
        <w:t xml:space="preserve"> </w:t>
      </w:r>
      <w:r>
        <w:t>Chief.</w:t>
      </w:r>
    </w:p>
    <w:p w:rsidR="00977C18" w:rsidRDefault="0032736D">
      <w:pPr>
        <w:pStyle w:val="ListParagraph"/>
        <w:numPr>
          <w:ilvl w:val="0"/>
          <w:numId w:val="2"/>
        </w:numPr>
        <w:tabs>
          <w:tab w:val="left" w:pos="206"/>
        </w:tabs>
        <w:ind w:right="368" w:firstLine="0"/>
        <w:jc w:val="left"/>
        <w:rPr>
          <w:sz w:val="24"/>
        </w:rPr>
      </w:pPr>
      <w:r>
        <w:rPr>
          <w:sz w:val="24"/>
        </w:rPr>
        <w:t>You will be expected to complete all clinical administrative duties in a timely and efficient manner in accordance with practice</w:t>
      </w:r>
      <w:r>
        <w:rPr>
          <w:spacing w:val="-1"/>
          <w:sz w:val="24"/>
        </w:rPr>
        <w:t xml:space="preserve"> </w:t>
      </w:r>
      <w:r>
        <w:rPr>
          <w:sz w:val="24"/>
        </w:rPr>
        <w:t>policies.</w:t>
      </w:r>
    </w:p>
    <w:p w:rsidR="00977C18" w:rsidRDefault="00977C18">
      <w:pPr>
        <w:pStyle w:val="BodyText"/>
        <w:spacing w:before="5"/>
      </w:pPr>
    </w:p>
    <w:p w:rsidR="00977C18" w:rsidRDefault="0032736D">
      <w:pPr>
        <w:pStyle w:val="Heading1"/>
      </w:pPr>
      <w:r>
        <w:t>Confidentiality and Non-Competition Agreement</w:t>
      </w:r>
    </w:p>
    <w:p w:rsidR="00977C18" w:rsidRDefault="00977C18">
      <w:pPr>
        <w:pStyle w:val="BodyText"/>
        <w:spacing w:before="6"/>
        <w:rPr>
          <w:b/>
          <w:sz w:val="23"/>
        </w:rPr>
      </w:pPr>
    </w:p>
    <w:p w:rsidR="00977C18" w:rsidRDefault="0032736D">
      <w:pPr>
        <w:pStyle w:val="BodyText"/>
        <w:spacing w:before="1"/>
        <w:ind w:left="119" w:right="124"/>
      </w:pPr>
      <w:r>
        <w:t>This offer is also contingent upon you signing the attached Confidentiality and Non-Competition Agreement. Please review the terms of the attached Agreement carefully and sign and return it with your acceptance of this offer.</w:t>
      </w:r>
    </w:p>
    <w:p w:rsidR="00977C18" w:rsidRDefault="00977C18">
      <w:pPr>
        <w:pStyle w:val="BodyText"/>
        <w:spacing w:before="4"/>
      </w:pPr>
    </w:p>
    <w:p w:rsidR="00977C18" w:rsidRDefault="0032736D">
      <w:pPr>
        <w:pStyle w:val="Heading1"/>
      </w:pPr>
      <w:r>
        <w:t>Licensing and Credentialing</w:t>
      </w:r>
    </w:p>
    <w:p w:rsidR="00977C18" w:rsidRDefault="00977C18">
      <w:pPr>
        <w:pStyle w:val="BodyText"/>
        <w:spacing w:before="7"/>
        <w:rPr>
          <w:b/>
          <w:sz w:val="23"/>
        </w:rPr>
      </w:pPr>
    </w:p>
    <w:p w:rsidR="00977C18" w:rsidRDefault="0032736D">
      <w:pPr>
        <w:pStyle w:val="BodyText"/>
        <w:ind w:left="120" w:right="190"/>
      </w:pPr>
      <w:r>
        <w:t xml:space="preserve">Because clinical practice is an essential part of your duties, your employment with </w:t>
      </w:r>
      <w:proofErr w:type="spellStart"/>
      <w:r>
        <w:t>UMPhysicians</w:t>
      </w:r>
      <w:proofErr w:type="spellEnd"/>
      <w:r>
        <w:t xml:space="preserve"> cannot start until clinical privileges have been granted by the primary practice site and any other sites as appropriate. This process and your appointment require you to obtain and maintain a license to practice medicine in Minnesota, a DEA registration and the ability to participate in health care programs of the state and federal government.</w:t>
      </w:r>
    </w:p>
    <w:p w:rsidR="00977C18" w:rsidRDefault="00977C18">
      <w:pPr>
        <w:pStyle w:val="BodyText"/>
      </w:pPr>
    </w:p>
    <w:p w:rsidR="00977C18" w:rsidRDefault="0032736D">
      <w:pPr>
        <w:pStyle w:val="BodyText"/>
        <w:ind w:left="119" w:right="197"/>
      </w:pPr>
      <w:r>
        <w:t>This offer and your start date are also contingent upon your successful completion of all documents and steps necessary to secure proper licensing and credentialing, a criminal background check, and you’re providing all necessary documentation to confirm that you are legally authorized to work in the United States. Please note that obtaining a license, privileging and payor enrollment are involved processes and can take four to six months to complete and therefore should be started as soon as you accept our offer, as a delay in completing this process could delay your start date.</w:t>
      </w:r>
    </w:p>
    <w:p w:rsidR="00977C18" w:rsidRDefault="00977C18">
      <w:pPr>
        <w:sectPr w:rsidR="00977C18">
          <w:pgSz w:w="12240" w:h="15840"/>
          <w:pgMar w:top="1500" w:right="600" w:bottom="280" w:left="1320" w:header="720" w:footer="720" w:gutter="0"/>
          <w:cols w:space="720"/>
        </w:sectPr>
      </w:pPr>
    </w:p>
    <w:p w:rsidR="00977C18" w:rsidRDefault="00977C18">
      <w:pPr>
        <w:pStyle w:val="BodyText"/>
        <w:rPr>
          <w:sz w:val="20"/>
        </w:rPr>
      </w:pPr>
    </w:p>
    <w:p w:rsidR="00977C18" w:rsidRDefault="00977C18">
      <w:pPr>
        <w:pStyle w:val="BodyText"/>
        <w:spacing w:before="1"/>
        <w:rPr>
          <w:sz w:val="23"/>
        </w:rPr>
      </w:pPr>
    </w:p>
    <w:p w:rsidR="00977C18" w:rsidRDefault="0032736D">
      <w:pPr>
        <w:pStyle w:val="Heading1"/>
      </w:pPr>
      <w:r>
        <w:t>Other Terms and Conditions</w:t>
      </w:r>
    </w:p>
    <w:p w:rsidR="00977C18" w:rsidRDefault="00977C18">
      <w:pPr>
        <w:pStyle w:val="BodyText"/>
        <w:spacing w:before="7"/>
        <w:rPr>
          <w:b/>
          <w:sz w:val="23"/>
        </w:rPr>
      </w:pPr>
    </w:p>
    <w:p w:rsidR="00977C18" w:rsidRDefault="0032736D">
      <w:pPr>
        <w:pStyle w:val="BodyText"/>
        <w:ind w:left="119" w:right="176"/>
      </w:pPr>
      <w:r>
        <w:t xml:space="preserve">As a provider for </w:t>
      </w:r>
      <w:proofErr w:type="spellStart"/>
      <w:r>
        <w:t>UMPhysicians</w:t>
      </w:r>
      <w:proofErr w:type="spellEnd"/>
      <w:r>
        <w:t xml:space="preserve">, you agree to assign your right to receive third-party payments for your clinical services to </w:t>
      </w:r>
      <w:proofErr w:type="spellStart"/>
      <w:r>
        <w:t>UMPhysicians</w:t>
      </w:r>
      <w:proofErr w:type="spellEnd"/>
      <w:r>
        <w:t xml:space="preserve"> or its designated agents. Your employment with </w:t>
      </w:r>
      <w:proofErr w:type="spellStart"/>
      <w:r>
        <w:t>UMPhysicians</w:t>
      </w:r>
      <w:proofErr w:type="spellEnd"/>
      <w:r>
        <w:t xml:space="preserve"> is at- will. This letter does not constitute a contract for any particular term of employment. All terms and conditions are subject to change based on </w:t>
      </w:r>
      <w:proofErr w:type="spellStart"/>
      <w:r>
        <w:t>UMPhysicians’s</w:t>
      </w:r>
      <w:proofErr w:type="spellEnd"/>
      <w:r>
        <w:t xml:space="preserve"> policies and you will also be expected to comply with all of </w:t>
      </w:r>
      <w:proofErr w:type="spellStart"/>
      <w:r>
        <w:t>UMPhysicians</w:t>
      </w:r>
      <w:proofErr w:type="spellEnd"/>
      <w:r>
        <w:t>’ policies.</w:t>
      </w:r>
    </w:p>
    <w:p w:rsidR="00977C18" w:rsidRDefault="00977C18">
      <w:pPr>
        <w:pStyle w:val="BodyText"/>
      </w:pPr>
    </w:p>
    <w:p w:rsidR="00977C18" w:rsidRDefault="0032736D">
      <w:pPr>
        <w:pStyle w:val="BodyText"/>
        <w:ind w:left="120" w:right="269"/>
      </w:pPr>
      <w:r>
        <w:t>It is a fundamental expectation of your continued employment that you maintain your faculty appointment at the Medical School, maintain an unrestricted license to practice medicine in Minnesota, and remain fully privileged with all applicable practice sites. This offer of employment is contingent upon resignation from any current employment.</w:t>
      </w:r>
    </w:p>
    <w:p w:rsidR="00977C18" w:rsidRDefault="00977C18">
      <w:pPr>
        <w:pStyle w:val="BodyText"/>
      </w:pPr>
    </w:p>
    <w:p w:rsidR="00977C18" w:rsidRDefault="0032736D">
      <w:pPr>
        <w:pStyle w:val="BodyText"/>
        <w:ind w:left="120" w:right="156"/>
      </w:pPr>
      <w:r>
        <w:t>We hope that you will accept our offer and join our practice. If there are aspects of the job or the offer that you wish to discuss, please contact me. If you accept this offer, which is valid through INSERT DATE, please sign this letter and the attached Confidentiality and Non-Competition Agreement where indicated and return as a .PDF version via email. The email version will be considered binding. We look forward to hearing from you.</w:t>
      </w:r>
    </w:p>
    <w:p w:rsidR="00977C18" w:rsidRDefault="00977C18">
      <w:pPr>
        <w:pStyle w:val="BodyText"/>
      </w:pPr>
    </w:p>
    <w:p w:rsidR="00977C18" w:rsidRDefault="0032736D">
      <w:pPr>
        <w:pStyle w:val="BodyText"/>
        <w:ind w:left="120"/>
      </w:pPr>
      <w:r>
        <w:t>Sincerely,</w:t>
      </w:r>
    </w:p>
    <w:p w:rsidR="00977C18" w:rsidRDefault="00977C18">
      <w:pPr>
        <w:pStyle w:val="BodyText"/>
        <w:rPr>
          <w:sz w:val="20"/>
        </w:rPr>
      </w:pPr>
    </w:p>
    <w:p w:rsidR="00977C18" w:rsidRDefault="00977C18">
      <w:pPr>
        <w:pStyle w:val="BodyText"/>
        <w:rPr>
          <w:sz w:val="20"/>
        </w:rPr>
      </w:pPr>
    </w:p>
    <w:p w:rsidR="00977C18" w:rsidRDefault="00977C18">
      <w:pPr>
        <w:pStyle w:val="BodyText"/>
        <w:rPr>
          <w:sz w:val="20"/>
        </w:rPr>
      </w:pPr>
    </w:p>
    <w:p w:rsidR="00977C18" w:rsidRDefault="00977C18">
      <w:pPr>
        <w:pStyle w:val="BodyText"/>
        <w:rPr>
          <w:sz w:val="20"/>
        </w:rPr>
      </w:pPr>
    </w:p>
    <w:p w:rsidR="00977C18" w:rsidRDefault="00977C18">
      <w:pPr>
        <w:pStyle w:val="BodyText"/>
        <w:spacing w:before="2"/>
        <w:rPr>
          <w:sz w:val="15"/>
        </w:rPr>
      </w:pPr>
    </w:p>
    <w:p w:rsidR="00977C18" w:rsidRDefault="00152818">
      <w:pPr>
        <w:tabs>
          <w:tab w:val="left" w:pos="5155"/>
        </w:tabs>
        <w:spacing w:line="20" w:lineRule="exact"/>
        <w:ind w:left="115"/>
        <w:rPr>
          <w:sz w:val="2"/>
        </w:rPr>
      </w:pPr>
      <w:r>
        <w:rPr>
          <w:sz w:val="2"/>
        </w:rPr>
      </w:r>
      <w:r>
        <w:rPr>
          <w:sz w:val="2"/>
        </w:rPr>
        <w:pict>
          <v:group id="_x0000_s1031" alt="" style="width:186pt;height:.5pt;mso-position-horizontal-relative:char;mso-position-vertical-relative:line" coordsize="3720,10">
            <v:line id="_x0000_s1032" alt="" style="position:absolute" from="0,5" to="3720,5" strokeweight=".48pt"/>
            <w10:anchorlock/>
          </v:group>
        </w:pict>
      </w:r>
      <w:r w:rsidR="0032736D">
        <w:rPr>
          <w:sz w:val="2"/>
        </w:rPr>
        <w:tab/>
      </w:r>
      <w:r>
        <w:rPr>
          <w:sz w:val="2"/>
        </w:rPr>
      </w:r>
      <w:r>
        <w:rPr>
          <w:sz w:val="2"/>
        </w:rPr>
        <w:pict>
          <v:group id="_x0000_s1029" alt="" style="width:186pt;height:.5pt;mso-position-horizontal-relative:char;mso-position-vertical-relative:line" coordsize="3720,10">
            <v:line id="_x0000_s1030" alt="" style="position:absolute" from="0,5" to="3720,5" strokeweight=".48pt"/>
            <w10:anchorlock/>
          </v:group>
        </w:pict>
      </w:r>
    </w:p>
    <w:p w:rsidR="00977C18" w:rsidRDefault="00977C18">
      <w:pPr>
        <w:spacing w:line="20" w:lineRule="exact"/>
        <w:rPr>
          <w:sz w:val="2"/>
        </w:rPr>
        <w:sectPr w:rsidR="00977C18">
          <w:pgSz w:w="12240" w:h="15840"/>
          <w:pgMar w:top="1500" w:right="600" w:bottom="280" w:left="1320" w:header="720" w:footer="720" w:gutter="0"/>
          <w:cols w:space="720"/>
        </w:sectPr>
      </w:pPr>
    </w:p>
    <w:p w:rsidR="00977C18" w:rsidRDefault="0032736D">
      <w:pPr>
        <w:pStyle w:val="BodyText"/>
        <w:spacing w:line="266" w:lineRule="exact"/>
        <w:ind w:left="120"/>
      </w:pPr>
      <w:r>
        <w:t>Name, Degree</w:t>
      </w:r>
    </w:p>
    <w:p w:rsidR="00977C18" w:rsidRDefault="0032736D">
      <w:pPr>
        <w:pStyle w:val="BodyText"/>
        <w:ind w:left="120" w:right="20"/>
      </w:pPr>
      <w:r>
        <w:t>CSU Manager Name CSU Name</w:t>
      </w:r>
    </w:p>
    <w:p w:rsidR="00977C18" w:rsidRDefault="0032736D">
      <w:pPr>
        <w:pStyle w:val="BodyText"/>
        <w:ind w:left="120" w:right="2104"/>
      </w:pPr>
      <w:r>
        <w:br w:type="column"/>
      </w:r>
      <w:r>
        <w:t>Bevan Yueh, MD, MPH Interim Chief Executive</w:t>
      </w:r>
      <w:r>
        <w:rPr>
          <w:spacing w:val="-26"/>
        </w:rPr>
        <w:t xml:space="preserve"> </w:t>
      </w:r>
      <w:r>
        <w:t>Officer</w:t>
      </w:r>
    </w:p>
    <w:p w:rsidR="00977C18" w:rsidRDefault="0032736D">
      <w:pPr>
        <w:pStyle w:val="BodyText"/>
        <w:ind w:left="120"/>
      </w:pPr>
      <w:r>
        <w:t>University of Minnesota Physicians</w:t>
      </w:r>
    </w:p>
    <w:p w:rsidR="00977C18" w:rsidRDefault="00977C18">
      <w:pPr>
        <w:sectPr w:rsidR="00977C18">
          <w:type w:val="continuous"/>
          <w:pgSz w:w="12240" w:h="15840"/>
          <w:pgMar w:top="720" w:right="600" w:bottom="280" w:left="1320" w:header="720" w:footer="720" w:gutter="0"/>
          <w:cols w:num="2" w:space="720" w:equalWidth="0">
            <w:col w:w="2173" w:space="2867"/>
            <w:col w:w="5280"/>
          </w:cols>
        </w:sectPr>
      </w:pPr>
    </w:p>
    <w:p w:rsidR="00977C18" w:rsidRDefault="00977C18">
      <w:pPr>
        <w:pStyle w:val="BodyText"/>
        <w:rPr>
          <w:sz w:val="20"/>
        </w:rPr>
      </w:pPr>
    </w:p>
    <w:p w:rsidR="00977C18" w:rsidRDefault="00977C18">
      <w:pPr>
        <w:pStyle w:val="BodyText"/>
        <w:rPr>
          <w:sz w:val="20"/>
        </w:rPr>
      </w:pPr>
    </w:p>
    <w:p w:rsidR="00977C18" w:rsidRDefault="00977C18">
      <w:pPr>
        <w:pStyle w:val="BodyText"/>
        <w:spacing w:before="3"/>
        <w:rPr>
          <w:sz w:val="23"/>
        </w:rPr>
      </w:pPr>
    </w:p>
    <w:p w:rsidR="00977C18" w:rsidRDefault="0032736D">
      <w:pPr>
        <w:pStyle w:val="BodyText"/>
        <w:spacing w:before="90"/>
        <w:ind w:left="120"/>
      </w:pPr>
      <w:bookmarkStart w:id="1" w:name="I_understand_and_agree_with_the_terms_of"/>
      <w:bookmarkEnd w:id="1"/>
      <w:r>
        <w:t>I understand and agree with the terms of this offer.</w:t>
      </w:r>
    </w:p>
    <w:p w:rsidR="00977C18" w:rsidRDefault="00977C18">
      <w:pPr>
        <w:pStyle w:val="BodyText"/>
        <w:rPr>
          <w:sz w:val="20"/>
        </w:rPr>
      </w:pPr>
    </w:p>
    <w:p w:rsidR="00977C18" w:rsidRDefault="00977C18">
      <w:pPr>
        <w:pStyle w:val="BodyText"/>
        <w:rPr>
          <w:sz w:val="20"/>
        </w:rPr>
      </w:pPr>
    </w:p>
    <w:p w:rsidR="00977C18" w:rsidRDefault="00152818">
      <w:pPr>
        <w:pStyle w:val="BodyText"/>
        <w:spacing w:before="9"/>
        <w:rPr>
          <w:sz w:val="27"/>
        </w:rPr>
      </w:pPr>
      <w:r>
        <w:pict>
          <v:shape id="_x0000_s1028" alt="" style="position:absolute;margin-left:1in;margin-top:18.2pt;width:186pt;height:.1pt;z-index:-251656192;mso-wrap-edited:f;mso-width-percent:0;mso-height-percent:0;mso-wrap-distance-left:0;mso-wrap-distance-right:0;mso-position-horizontal-relative:page;mso-width-percent:0;mso-height-percent:0" coordsize="3720,1270" path="m,l3720,e" filled="f" strokeweight=".48pt">
            <v:path arrowok="t" o:connecttype="custom" o:connectlocs="0,0;2362200,0" o:connectangles="0,0"/>
            <w10:wrap type="topAndBottom" anchorx="page"/>
          </v:shape>
        </w:pict>
      </w:r>
      <w:r>
        <w:pict>
          <v:shape id="_x0000_s1027" alt="" style="position:absolute;margin-left:324pt;margin-top:18.2pt;width:120pt;height:.1pt;z-index:-251655168;mso-wrap-edited:f;mso-width-percent:0;mso-height-percent:0;mso-wrap-distance-left:0;mso-wrap-distance-right:0;mso-position-horizontal-relative:page;mso-width-percent:0;mso-height-percent:0" coordsize="2400,1270" path="m,l2400,e" filled="f" strokeweight=".48pt">
            <v:path arrowok="t" o:connecttype="custom" o:connectlocs="0,0;1524000,0" o:connectangles="0,0"/>
            <w10:wrap type="topAndBottom" anchorx="page"/>
          </v:shape>
        </w:pict>
      </w:r>
    </w:p>
    <w:p w:rsidR="00977C18" w:rsidRDefault="0032736D">
      <w:pPr>
        <w:pStyle w:val="BodyText"/>
        <w:tabs>
          <w:tab w:val="left" w:pos="5159"/>
        </w:tabs>
        <w:spacing w:line="247" w:lineRule="exact"/>
        <w:ind w:left="120"/>
      </w:pPr>
      <w:r>
        <w:t>Candidate Name</w:t>
      </w:r>
      <w:r>
        <w:rPr>
          <w:spacing w:val="-4"/>
        </w:rPr>
        <w:t>,</w:t>
      </w:r>
      <w:r>
        <w:t xml:space="preserve"> Degree</w:t>
      </w:r>
      <w:r>
        <w:tab/>
        <w:t>Date</w:t>
      </w:r>
    </w:p>
    <w:p w:rsidR="00977C18" w:rsidRDefault="00977C18">
      <w:pPr>
        <w:pStyle w:val="BodyText"/>
        <w:rPr>
          <w:sz w:val="26"/>
        </w:rPr>
      </w:pPr>
    </w:p>
    <w:p w:rsidR="00977C18" w:rsidRDefault="0032736D">
      <w:pPr>
        <w:pStyle w:val="BodyText"/>
        <w:spacing w:before="162"/>
        <w:ind w:left="120"/>
      </w:pPr>
      <w:r>
        <w:t>Attachments:</w:t>
      </w:r>
    </w:p>
    <w:p w:rsidR="00977C18" w:rsidRDefault="0032736D">
      <w:pPr>
        <w:pStyle w:val="BodyText"/>
        <w:ind w:left="120" w:right="4467"/>
      </w:pPr>
      <w:r>
        <w:t>Confidentiality and Non-Competition Agreement University of Minnesota Physicians Benefits Summary OPTIONAL: Promissory Note or Hiring Bonus agreement</w:t>
      </w:r>
    </w:p>
    <w:p w:rsidR="00977C18" w:rsidRDefault="00977C18">
      <w:pPr>
        <w:sectPr w:rsidR="00977C18">
          <w:type w:val="continuous"/>
          <w:pgSz w:w="12240" w:h="15840"/>
          <w:pgMar w:top="720" w:right="600" w:bottom="280" w:left="1320" w:header="720" w:footer="720" w:gutter="0"/>
          <w:cols w:space="720"/>
        </w:sectPr>
      </w:pPr>
    </w:p>
    <w:p w:rsidR="00977C18" w:rsidRDefault="00977C18">
      <w:pPr>
        <w:pStyle w:val="BodyText"/>
        <w:rPr>
          <w:sz w:val="20"/>
        </w:rPr>
      </w:pPr>
    </w:p>
    <w:p w:rsidR="00977C18" w:rsidRDefault="00977C18">
      <w:pPr>
        <w:pStyle w:val="BodyText"/>
        <w:spacing w:before="1"/>
        <w:rPr>
          <w:sz w:val="23"/>
        </w:rPr>
      </w:pPr>
    </w:p>
    <w:p w:rsidR="00977C18" w:rsidRDefault="0032736D">
      <w:pPr>
        <w:pStyle w:val="Heading1"/>
        <w:ind w:left="1669" w:right="1669"/>
        <w:jc w:val="center"/>
      </w:pPr>
      <w:r>
        <w:t>CONFIDENTIALITY AND NON-COMPETITION AGREEMENT</w:t>
      </w:r>
    </w:p>
    <w:p w:rsidR="00977C18" w:rsidRDefault="00977C18">
      <w:pPr>
        <w:pStyle w:val="BodyText"/>
        <w:rPr>
          <w:b/>
          <w:sz w:val="26"/>
        </w:rPr>
      </w:pPr>
    </w:p>
    <w:p w:rsidR="00977C18" w:rsidRDefault="00977C18">
      <w:pPr>
        <w:pStyle w:val="BodyText"/>
        <w:spacing w:before="7"/>
        <w:rPr>
          <w:b/>
          <w:sz w:val="21"/>
        </w:rPr>
      </w:pPr>
    </w:p>
    <w:p w:rsidR="00977C18" w:rsidRDefault="0032736D">
      <w:pPr>
        <w:pStyle w:val="BodyText"/>
        <w:ind w:left="840"/>
      </w:pPr>
      <w:r>
        <w:t>This CONFIDENTIALITY AND NON-COMPETITION AGREEMENT (“Agreement”) is made</w:t>
      </w:r>
    </w:p>
    <w:p w:rsidR="00977C18" w:rsidRDefault="0032736D">
      <w:pPr>
        <w:pStyle w:val="BodyText"/>
        <w:ind w:left="120" w:right="769"/>
      </w:pPr>
      <w:r>
        <w:t xml:space="preserve">and entered into effective this Day </w:t>
      </w:r>
      <w:proofErr w:type="spellStart"/>
      <w:r>
        <w:t>day</w:t>
      </w:r>
      <w:proofErr w:type="spellEnd"/>
      <w:r>
        <w:t xml:space="preserve"> of Month, 20xx, by and between Employee Name, </w:t>
      </w:r>
      <w:r>
        <w:rPr>
          <w:b/>
        </w:rPr>
        <w:t xml:space="preserve">Degree </w:t>
      </w:r>
      <w:r>
        <w:t>(“Provider”) and University of Minnesota Physicians (“</w:t>
      </w:r>
      <w:proofErr w:type="spellStart"/>
      <w:r>
        <w:t>UMPhysicians</w:t>
      </w:r>
      <w:proofErr w:type="spellEnd"/>
      <w:r>
        <w:t>”), a Minnesota nonprofit corporation.</w:t>
      </w:r>
    </w:p>
    <w:p w:rsidR="00977C18" w:rsidRDefault="00977C18">
      <w:pPr>
        <w:pStyle w:val="BodyText"/>
      </w:pPr>
    </w:p>
    <w:p w:rsidR="00977C18" w:rsidRDefault="0032736D">
      <w:pPr>
        <w:pStyle w:val="ListParagraph"/>
        <w:numPr>
          <w:ilvl w:val="0"/>
          <w:numId w:val="1"/>
        </w:numPr>
        <w:tabs>
          <w:tab w:val="left" w:pos="840"/>
        </w:tabs>
        <w:ind w:left="839" w:right="116"/>
        <w:rPr>
          <w:sz w:val="24"/>
        </w:rPr>
      </w:pPr>
      <w:r>
        <w:rPr>
          <w:b/>
          <w:sz w:val="24"/>
        </w:rPr>
        <w:t xml:space="preserve">Purpose of Agreement. </w:t>
      </w:r>
      <w:proofErr w:type="spellStart"/>
      <w:r>
        <w:rPr>
          <w:sz w:val="24"/>
        </w:rPr>
        <w:t>UMPhysicians</w:t>
      </w:r>
      <w:proofErr w:type="spellEnd"/>
      <w:r>
        <w:rPr>
          <w:sz w:val="24"/>
        </w:rPr>
        <w:t xml:space="preserve"> and Provider recognize the importance to </w:t>
      </w:r>
      <w:proofErr w:type="spellStart"/>
      <w:r>
        <w:rPr>
          <w:sz w:val="24"/>
        </w:rPr>
        <w:t>UMPhysicians</w:t>
      </w:r>
      <w:proofErr w:type="spellEnd"/>
      <w:r>
        <w:rPr>
          <w:sz w:val="24"/>
        </w:rPr>
        <w:t xml:space="preserve"> of obtaining Provider’s loyalty and protecting </w:t>
      </w:r>
      <w:proofErr w:type="spellStart"/>
      <w:r>
        <w:rPr>
          <w:sz w:val="24"/>
        </w:rPr>
        <w:t>UMPhysicians</w:t>
      </w:r>
      <w:proofErr w:type="spellEnd"/>
      <w:r>
        <w:rPr>
          <w:sz w:val="24"/>
        </w:rPr>
        <w:t xml:space="preserve">’ rights with respect to its patients, referral sources and confidential information. Accordingly, Provider is entering into this Agreement in consideration of Provider’s offer of employment with </w:t>
      </w:r>
      <w:proofErr w:type="spellStart"/>
      <w:r>
        <w:rPr>
          <w:sz w:val="24"/>
        </w:rPr>
        <w:t>UMPhysicians</w:t>
      </w:r>
      <w:proofErr w:type="spellEnd"/>
      <w:r>
        <w:rPr>
          <w:sz w:val="24"/>
        </w:rPr>
        <w:t xml:space="preserve"> and in consideration of being given access to </w:t>
      </w:r>
      <w:proofErr w:type="spellStart"/>
      <w:r>
        <w:rPr>
          <w:sz w:val="24"/>
        </w:rPr>
        <w:t>UMPhysicians</w:t>
      </w:r>
      <w:proofErr w:type="spellEnd"/>
      <w:r>
        <w:rPr>
          <w:sz w:val="24"/>
        </w:rPr>
        <w:t>’ confidential and trade secret</w:t>
      </w:r>
      <w:r>
        <w:rPr>
          <w:spacing w:val="-19"/>
          <w:sz w:val="24"/>
        </w:rPr>
        <w:t xml:space="preserve"> </w:t>
      </w:r>
      <w:r>
        <w:rPr>
          <w:sz w:val="24"/>
        </w:rPr>
        <w:t>information.</w:t>
      </w:r>
    </w:p>
    <w:p w:rsidR="00977C18" w:rsidRDefault="00977C18">
      <w:pPr>
        <w:pStyle w:val="BodyText"/>
      </w:pPr>
    </w:p>
    <w:p w:rsidR="00977C18" w:rsidRDefault="0032736D">
      <w:pPr>
        <w:pStyle w:val="Heading1"/>
        <w:numPr>
          <w:ilvl w:val="0"/>
          <w:numId w:val="1"/>
        </w:numPr>
        <w:tabs>
          <w:tab w:val="left" w:pos="839"/>
          <w:tab w:val="left" w:pos="840"/>
        </w:tabs>
      </w:pPr>
      <w:r>
        <w:t>Confidential</w:t>
      </w:r>
      <w:r>
        <w:rPr>
          <w:spacing w:val="-1"/>
        </w:rPr>
        <w:t xml:space="preserve"> </w:t>
      </w:r>
      <w:r>
        <w:t>Information.</w:t>
      </w:r>
    </w:p>
    <w:p w:rsidR="00977C18" w:rsidRDefault="00977C18">
      <w:pPr>
        <w:pStyle w:val="BodyText"/>
        <w:rPr>
          <w:b/>
        </w:rPr>
      </w:pPr>
    </w:p>
    <w:p w:rsidR="00977C18" w:rsidRDefault="0032736D">
      <w:pPr>
        <w:pStyle w:val="ListParagraph"/>
        <w:numPr>
          <w:ilvl w:val="1"/>
          <w:numId w:val="1"/>
        </w:numPr>
        <w:tabs>
          <w:tab w:val="left" w:pos="1560"/>
        </w:tabs>
        <w:ind w:left="839" w:right="119" w:firstLine="0"/>
        <w:rPr>
          <w:sz w:val="24"/>
        </w:rPr>
      </w:pPr>
      <w:bookmarkStart w:id="2" w:name="2.1_Definition.__“Confidential_Informati"/>
      <w:bookmarkEnd w:id="2"/>
      <w:r>
        <w:rPr>
          <w:sz w:val="24"/>
          <w:u w:val="single"/>
        </w:rPr>
        <w:t>Definition</w:t>
      </w:r>
      <w:r>
        <w:rPr>
          <w:sz w:val="24"/>
        </w:rPr>
        <w:t>. “Confidential Information” means any information that Provider learns or develops</w:t>
      </w:r>
      <w:r>
        <w:rPr>
          <w:spacing w:val="-12"/>
          <w:sz w:val="24"/>
        </w:rPr>
        <w:t xml:space="preserve"> </w:t>
      </w:r>
      <w:r>
        <w:rPr>
          <w:sz w:val="24"/>
        </w:rPr>
        <w:t>during</w:t>
      </w:r>
      <w:r>
        <w:rPr>
          <w:spacing w:val="-13"/>
          <w:sz w:val="24"/>
        </w:rPr>
        <w:t xml:space="preserve"> </w:t>
      </w:r>
      <w:r>
        <w:rPr>
          <w:sz w:val="24"/>
        </w:rPr>
        <w:t>the</w:t>
      </w:r>
      <w:r>
        <w:rPr>
          <w:spacing w:val="-11"/>
          <w:sz w:val="24"/>
        </w:rPr>
        <w:t xml:space="preserve"> </w:t>
      </w:r>
      <w:r>
        <w:rPr>
          <w:sz w:val="24"/>
        </w:rPr>
        <w:t>course</w:t>
      </w:r>
      <w:r>
        <w:rPr>
          <w:spacing w:val="-12"/>
          <w:sz w:val="24"/>
        </w:rPr>
        <w:t xml:space="preserve"> </w:t>
      </w:r>
      <w:r>
        <w:rPr>
          <w:sz w:val="24"/>
        </w:rPr>
        <w:t>of</w:t>
      </w:r>
      <w:r>
        <w:rPr>
          <w:spacing w:val="-10"/>
          <w:sz w:val="24"/>
        </w:rPr>
        <w:t xml:space="preserve"> </w:t>
      </w:r>
      <w:r>
        <w:rPr>
          <w:sz w:val="24"/>
        </w:rPr>
        <w:t>employment</w:t>
      </w:r>
      <w:r>
        <w:rPr>
          <w:spacing w:val="-8"/>
          <w:sz w:val="24"/>
        </w:rPr>
        <w:t xml:space="preserve"> </w:t>
      </w:r>
      <w:r>
        <w:rPr>
          <w:sz w:val="24"/>
        </w:rPr>
        <w:t>with</w:t>
      </w:r>
      <w:r>
        <w:rPr>
          <w:spacing w:val="-12"/>
          <w:sz w:val="24"/>
        </w:rPr>
        <w:t xml:space="preserve"> </w:t>
      </w:r>
      <w:proofErr w:type="spellStart"/>
      <w:r>
        <w:rPr>
          <w:sz w:val="24"/>
        </w:rPr>
        <w:t>UMPhysicians</w:t>
      </w:r>
      <w:proofErr w:type="spellEnd"/>
      <w:r>
        <w:rPr>
          <w:spacing w:val="-11"/>
          <w:sz w:val="24"/>
        </w:rPr>
        <w:t xml:space="preserve"> </w:t>
      </w:r>
      <w:r>
        <w:rPr>
          <w:sz w:val="24"/>
        </w:rPr>
        <w:t>that</w:t>
      </w:r>
      <w:r>
        <w:rPr>
          <w:spacing w:val="-12"/>
          <w:sz w:val="24"/>
        </w:rPr>
        <w:t xml:space="preserve"> </w:t>
      </w:r>
      <w:r>
        <w:rPr>
          <w:sz w:val="24"/>
        </w:rPr>
        <w:t>derives</w:t>
      </w:r>
      <w:r>
        <w:rPr>
          <w:spacing w:val="-8"/>
          <w:sz w:val="24"/>
        </w:rPr>
        <w:t xml:space="preserve"> </w:t>
      </w:r>
      <w:r>
        <w:rPr>
          <w:sz w:val="24"/>
        </w:rPr>
        <w:t>independent</w:t>
      </w:r>
      <w:r>
        <w:rPr>
          <w:spacing w:val="-12"/>
          <w:sz w:val="24"/>
        </w:rPr>
        <w:t xml:space="preserve"> </w:t>
      </w:r>
      <w:r>
        <w:rPr>
          <w:sz w:val="24"/>
        </w:rPr>
        <w:t>economic value</w:t>
      </w:r>
      <w:r>
        <w:rPr>
          <w:spacing w:val="-17"/>
          <w:sz w:val="24"/>
        </w:rPr>
        <w:t xml:space="preserve"> </w:t>
      </w:r>
      <w:r>
        <w:rPr>
          <w:sz w:val="24"/>
        </w:rPr>
        <w:t>from</w:t>
      </w:r>
      <w:r>
        <w:rPr>
          <w:spacing w:val="-14"/>
          <w:sz w:val="24"/>
        </w:rPr>
        <w:t xml:space="preserve"> </w:t>
      </w:r>
      <w:r>
        <w:rPr>
          <w:sz w:val="24"/>
        </w:rPr>
        <w:t>being</w:t>
      </w:r>
      <w:r>
        <w:rPr>
          <w:spacing w:val="-15"/>
          <w:sz w:val="24"/>
        </w:rPr>
        <w:t xml:space="preserve"> </w:t>
      </w:r>
      <w:r>
        <w:rPr>
          <w:sz w:val="24"/>
        </w:rPr>
        <w:t>not</w:t>
      </w:r>
      <w:r>
        <w:rPr>
          <w:spacing w:val="-12"/>
          <w:sz w:val="24"/>
        </w:rPr>
        <w:t xml:space="preserve"> </w:t>
      </w:r>
      <w:r>
        <w:rPr>
          <w:sz w:val="24"/>
        </w:rPr>
        <w:t>generally</w:t>
      </w:r>
      <w:r>
        <w:rPr>
          <w:spacing w:val="-20"/>
          <w:sz w:val="24"/>
        </w:rPr>
        <w:t xml:space="preserve"> </w:t>
      </w:r>
      <w:r>
        <w:rPr>
          <w:sz w:val="24"/>
        </w:rPr>
        <w:t>known</w:t>
      </w:r>
      <w:r>
        <w:rPr>
          <w:spacing w:val="-16"/>
          <w:sz w:val="24"/>
        </w:rPr>
        <w:t xml:space="preserve"> </w:t>
      </w:r>
      <w:r>
        <w:rPr>
          <w:sz w:val="24"/>
        </w:rPr>
        <w:t>or</w:t>
      </w:r>
      <w:r>
        <w:rPr>
          <w:spacing w:val="-16"/>
          <w:sz w:val="24"/>
        </w:rPr>
        <w:t xml:space="preserve"> </w:t>
      </w:r>
      <w:r>
        <w:rPr>
          <w:sz w:val="24"/>
        </w:rPr>
        <w:t>readily</w:t>
      </w:r>
      <w:r>
        <w:rPr>
          <w:spacing w:val="-17"/>
          <w:sz w:val="24"/>
        </w:rPr>
        <w:t xml:space="preserve"> </w:t>
      </w:r>
      <w:r>
        <w:rPr>
          <w:sz w:val="24"/>
        </w:rPr>
        <w:t>ascertainable</w:t>
      </w:r>
      <w:r>
        <w:rPr>
          <w:spacing w:val="-16"/>
          <w:sz w:val="24"/>
        </w:rPr>
        <w:t xml:space="preserve"> </w:t>
      </w:r>
      <w:r>
        <w:rPr>
          <w:sz w:val="24"/>
        </w:rPr>
        <w:t>by</w:t>
      </w:r>
      <w:r>
        <w:rPr>
          <w:spacing w:val="-20"/>
          <w:sz w:val="24"/>
        </w:rPr>
        <w:t xml:space="preserve"> </w:t>
      </w:r>
      <w:r>
        <w:rPr>
          <w:sz w:val="24"/>
        </w:rPr>
        <w:t>other</w:t>
      </w:r>
      <w:r>
        <w:rPr>
          <w:spacing w:val="-14"/>
          <w:sz w:val="24"/>
        </w:rPr>
        <w:t xml:space="preserve"> </w:t>
      </w:r>
      <w:r>
        <w:rPr>
          <w:sz w:val="24"/>
        </w:rPr>
        <w:t>persons,</w:t>
      </w:r>
      <w:r>
        <w:rPr>
          <w:spacing w:val="-15"/>
          <w:sz w:val="24"/>
        </w:rPr>
        <w:t xml:space="preserve"> </w:t>
      </w:r>
      <w:r>
        <w:rPr>
          <w:sz w:val="24"/>
        </w:rPr>
        <w:t>or</w:t>
      </w:r>
      <w:r>
        <w:rPr>
          <w:spacing w:val="-16"/>
          <w:sz w:val="24"/>
        </w:rPr>
        <w:t xml:space="preserve"> </w:t>
      </w:r>
      <w:r>
        <w:rPr>
          <w:sz w:val="24"/>
        </w:rPr>
        <w:t>that</w:t>
      </w:r>
      <w:r>
        <w:rPr>
          <w:spacing w:val="-14"/>
          <w:sz w:val="24"/>
        </w:rPr>
        <w:t xml:space="preserve"> </w:t>
      </w:r>
      <w:r>
        <w:rPr>
          <w:sz w:val="24"/>
        </w:rPr>
        <w:t>is</w:t>
      </w:r>
      <w:r>
        <w:rPr>
          <w:spacing w:val="-14"/>
          <w:sz w:val="24"/>
        </w:rPr>
        <w:t xml:space="preserve"> </w:t>
      </w:r>
      <w:r>
        <w:rPr>
          <w:sz w:val="24"/>
        </w:rPr>
        <w:t>otherwise confidential</w:t>
      </w:r>
      <w:r>
        <w:rPr>
          <w:spacing w:val="-4"/>
          <w:sz w:val="24"/>
        </w:rPr>
        <w:t xml:space="preserve"> </w:t>
      </w:r>
      <w:r>
        <w:rPr>
          <w:sz w:val="24"/>
        </w:rPr>
        <w:t>in</w:t>
      </w:r>
      <w:r>
        <w:rPr>
          <w:spacing w:val="-4"/>
          <w:sz w:val="24"/>
        </w:rPr>
        <w:t xml:space="preserve"> </w:t>
      </w:r>
      <w:r>
        <w:rPr>
          <w:sz w:val="24"/>
        </w:rPr>
        <w:t>nature,</w:t>
      </w:r>
      <w:r>
        <w:rPr>
          <w:spacing w:val="-4"/>
          <w:sz w:val="24"/>
        </w:rPr>
        <w:t xml:space="preserve"> </w:t>
      </w:r>
      <w:r>
        <w:rPr>
          <w:sz w:val="24"/>
        </w:rPr>
        <w:t>and</w:t>
      </w:r>
      <w:r>
        <w:rPr>
          <w:spacing w:val="-4"/>
          <w:sz w:val="24"/>
        </w:rPr>
        <w:t xml:space="preserve"> </w:t>
      </w:r>
      <w:r>
        <w:rPr>
          <w:sz w:val="24"/>
        </w:rPr>
        <w:t>includes,</w:t>
      </w:r>
      <w:r>
        <w:rPr>
          <w:spacing w:val="-4"/>
          <w:sz w:val="24"/>
        </w:rPr>
        <w:t xml:space="preserve"> </w:t>
      </w:r>
      <w:r>
        <w:rPr>
          <w:sz w:val="24"/>
        </w:rPr>
        <w:t>but</w:t>
      </w:r>
      <w:r>
        <w:rPr>
          <w:spacing w:val="-3"/>
          <w:sz w:val="24"/>
        </w:rPr>
        <w:t xml:space="preserve"> </w:t>
      </w:r>
      <w:r>
        <w:rPr>
          <w:sz w:val="24"/>
        </w:rPr>
        <w:t>is</w:t>
      </w:r>
      <w:r>
        <w:rPr>
          <w:spacing w:val="-4"/>
          <w:sz w:val="24"/>
        </w:rPr>
        <w:t xml:space="preserve"> </w:t>
      </w:r>
      <w:r>
        <w:rPr>
          <w:sz w:val="24"/>
        </w:rPr>
        <w:t>not</w:t>
      </w:r>
      <w:r>
        <w:rPr>
          <w:spacing w:val="-6"/>
          <w:sz w:val="24"/>
        </w:rPr>
        <w:t xml:space="preserve"> </w:t>
      </w:r>
      <w:r>
        <w:rPr>
          <w:sz w:val="24"/>
        </w:rPr>
        <w:t>limited</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any</w:t>
      </w:r>
      <w:r>
        <w:rPr>
          <w:spacing w:val="-9"/>
          <w:sz w:val="24"/>
        </w:rPr>
        <w:t xml:space="preserve"> </w:t>
      </w:r>
      <w:r>
        <w:rPr>
          <w:sz w:val="24"/>
        </w:rPr>
        <w:t>information</w:t>
      </w:r>
      <w:r>
        <w:rPr>
          <w:spacing w:val="-4"/>
          <w:sz w:val="24"/>
        </w:rPr>
        <w:t xml:space="preserve"> </w:t>
      </w:r>
      <w:r>
        <w:rPr>
          <w:sz w:val="24"/>
        </w:rPr>
        <w:t>not</w:t>
      </w:r>
      <w:r>
        <w:rPr>
          <w:spacing w:val="-3"/>
          <w:sz w:val="24"/>
        </w:rPr>
        <w:t xml:space="preserve"> </w:t>
      </w:r>
      <w:r>
        <w:rPr>
          <w:sz w:val="24"/>
        </w:rPr>
        <w:t>generally</w:t>
      </w:r>
      <w:r>
        <w:rPr>
          <w:spacing w:val="-9"/>
          <w:sz w:val="24"/>
        </w:rPr>
        <w:t xml:space="preserve"> </w:t>
      </w:r>
      <w:r>
        <w:rPr>
          <w:sz w:val="24"/>
        </w:rPr>
        <w:t xml:space="preserve">known or readily ascertainable regarding </w:t>
      </w:r>
      <w:proofErr w:type="spellStart"/>
      <w:r>
        <w:rPr>
          <w:sz w:val="24"/>
        </w:rPr>
        <w:t>UMPhysicians</w:t>
      </w:r>
      <w:proofErr w:type="spellEnd"/>
      <w:r>
        <w:rPr>
          <w:sz w:val="24"/>
        </w:rPr>
        <w:t xml:space="preserve">’ research and development, marketing plans, strategic plans, contracts, business systems, joint ventures, affiliations and contractual relationships and techniques; (b) financial and business information concerning </w:t>
      </w:r>
      <w:proofErr w:type="spellStart"/>
      <w:r>
        <w:rPr>
          <w:sz w:val="24"/>
        </w:rPr>
        <w:t>UMPhysicians</w:t>
      </w:r>
      <w:proofErr w:type="spellEnd"/>
      <w:r>
        <w:rPr>
          <w:sz w:val="24"/>
        </w:rPr>
        <w:t xml:space="preserve"> including, but not limited to, information concerning accounts receivable, and information regarding </w:t>
      </w:r>
      <w:proofErr w:type="spellStart"/>
      <w:r>
        <w:rPr>
          <w:sz w:val="24"/>
        </w:rPr>
        <w:t>UMPhysicians</w:t>
      </w:r>
      <w:proofErr w:type="spellEnd"/>
      <w:r>
        <w:rPr>
          <w:sz w:val="24"/>
        </w:rPr>
        <w:t>’ personnel, patients and third party payors; (c) the quantity and types of services</w:t>
      </w:r>
      <w:r>
        <w:rPr>
          <w:spacing w:val="-5"/>
          <w:sz w:val="24"/>
        </w:rPr>
        <w:t xml:space="preserve"> </w:t>
      </w:r>
      <w:r>
        <w:rPr>
          <w:sz w:val="24"/>
        </w:rPr>
        <w:t>provided</w:t>
      </w:r>
      <w:r>
        <w:rPr>
          <w:spacing w:val="-5"/>
          <w:sz w:val="24"/>
        </w:rPr>
        <w:t xml:space="preserve"> </w:t>
      </w:r>
      <w:r>
        <w:rPr>
          <w:sz w:val="24"/>
        </w:rPr>
        <w:t>by</w:t>
      </w:r>
      <w:r>
        <w:rPr>
          <w:spacing w:val="-10"/>
          <w:sz w:val="24"/>
        </w:rPr>
        <w:t xml:space="preserve"> </w:t>
      </w:r>
      <w:proofErr w:type="spellStart"/>
      <w:r>
        <w:rPr>
          <w:sz w:val="24"/>
        </w:rPr>
        <w:t>UMPhysicians</w:t>
      </w:r>
      <w:proofErr w:type="spellEnd"/>
      <w:r>
        <w:rPr>
          <w:sz w:val="24"/>
        </w:rPr>
        <w:t>;</w:t>
      </w:r>
      <w:r>
        <w:rPr>
          <w:spacing w:val="-4"/>
          <w:sz w:val="24"/>
        </w:rPr>
        <w:t xml:space="preserve"> </w:t>
      </w:r>
      <w:r>
        <w:rPr>
          <w:sz w:val="24"/>
        </w:rPr>
        <w:t>(d)</w:t>
      </w:r>
      <w:r>
        <w:rPr>
          <w:spacing w:val="-6"/>
          <w:sz w:val="24"/>
        </w:rPr>
        <w:t xml:space="preserve"> </w:t>
      </w:r>
      <w:r>
        <w:rPr>
          <w:sz w:val="24"/>
        </w:rPr>
        <w:t>information</w:t>
      </w:r>
      <w:r>
        <w:rPr>
          <w:spacing w:val="-4"/>
          <w:sz w:val="24"/>
        </w:rPr>
        <w:t xml:space="preserve"> </w:t>
      </w:r>
      <w:r>
        <w:rPr>
          <w:sz w:val="24"/>
        </w:rPr>
        <w:t>regarding</w:t>
      </w:r>
      <w:r>
        <w:rPr>
          <w:spacing w:val="-7"/>
          <w:sz w:val="24"/>
        </w:rPr>
        <w:t xml:space="preserve"> </w:t>
      </w:r>
      <w:r>
        <w:rPr>
          <w:sz w:val="24"/>
        </w:rPr>
        <w:t>testing</w:t>
      </w:r>
      <w:r>
        <w:rPr>
          <w:spacing w:val="-7"/>
          <w:sz w:val="24"/>
        </w:rPr>
        <w:t xml:space="preserve"> </w:t>
      </w:r>
      <w:r>
        <w:rPr>
          <w:sz w:val="24"/>
        </w:rPr>
        <w:t>and</w:t>
      </w:r>
      <w:r>
        <w:rPr>
          <w:spacing w:val="-5"/>
          <w:sz w:val="24"/>
        </w:rPr>
        <w:t xml:space="preserve"> </w:t>
      </w:r>
      <w:r>
        <w:rPr>
          <w:sz w:val="24"/>
        </w:rPr>
        <w:t>treatment</w:t>
      </w:r>
      <w:r>
        <w:rPr>
          <w:spacing w:val="-4"/>
          <w:sz w:val="24"/>
        </w:rPr>
        <w:t xml:space="preserve"> </w:t>
      </w:r>
      <w:r>
        <w:rPr>
          <w:sz w:val="24"/>
        </w:rPr>
        <w:t>methods,</w:t>
      </w:r>
      <w:r>
        <w:rPr>
          <w:spacing w:val="-5"/>
          <w:sz w:val="24"/>
        </w:rPr>
        <w:t xml:space="preserve"> </w:t>
      </w:r>
      <w:r>
        <w:rPr>
          <w:sz w:val="24"/>
        </w:rPr>
        <w:t xml:space="preserve">the identities of patients and referral sources; and (e) any information that </w:t>
      </w:r>
      <w:proofErr w:type="spellStart"/>
      <w:r>
        <w:rPr>
          <w:sz w:val="24"/>
        </w:rPr>
        <w:t>UMPhysicians</w:t>
      </w:r>
      <w:proofErr w:type="spellEnd"/>
      <w:r>
        <w:rPr>
          <w:sz w:val="24"/>
        </w:rPr>
        <w:t xml:space="preserve"> may from time to time designate as “confidential,” “proprietary,” or “trade</w:t>
      </w:r>
      <w:r>
        <w:rPr>
          <w:spacing w:val="-6"/>
          <w:sz w:val="24"/>
        </w:rPr>
        <w:t xml:space="preserve"> </w:t>
      </w:r>
      <w:r>
        <w:rPr>
          <w:sz w:val="24"/>
        </w:rPr>
        <w:t>secrets.”</w:t>
      </w:r>
    </w:p>
    <w:p w:rsidR="00977C18" w:rsidRDefault="00977C18">
      <w:pPr>
        <w:pStyle w:val="BodyText"/>
        <w:spacing w:before="10"/>
        <w:rPr>
          <w:sz w:val="20"/>
        </w:rPr>
      </w:pPr>
    </w:p>
    <w:p w:rsidR="00977C18" w:rsidRDefault="0032736D">
      <w:pPr>
        <w:pStyle w:val="ListParagraph"/>
        <w:numPr>
          <w:ilvl w:val="1"/>
          <w:numId w:val="1"/>
        </w:numPr>
        <w:tabs>
          <w:tab w:val="left" w:pos="1560"/>
        </w:tabs>
        <w:spacing w:before="1"/>
        <w:ind w:firstLine="0"/>
        <w:rPr>
          <w:sz w:val="24"/>
        </w:rPr>
      </w:pPr>
      <w:r>
        <w:rPr>
          <w:sz w:val="24"/>
          <w:u w:val="single"/>
        </w:rPr>
        <w:t>Restriction</w:t>
      </w:r>
      <w:r>
        <w:rPr>
          <w:sz w:val="24"/>
        </w:rPr>
        <w:t xml:space="preserve">. Provider agrees not to directly or indirectly use or disclose any Confidential Information for the benefit of anyone other than </w:t>
      </w:r>
      <w:proofErr w:type="spellStart"/>
      <w:r>
        <w:rPr>
          <w:sz w:val="24"/>
        </w:rPr>
        <w:t>UMPhysicians</w:t>
      </w:r>
      <w:proofErr w:type="spellEnd"/>
      <w:r>
        <w:rPr>
          <w:sz w:val="24"/>
        </w:rPr>
        <w:t xml:space="preserve"> either during the course of Provider’s employment or after the termination of employment. Provider recognizes that Confidential</w:t>
      </w:r>
      <w:r>
        <w:rPr>
          <w:spacing w:val="-4"/>
          <w:sz w:val="24"/>
        </w:rPr>
        <w:t xml:space="preserve"> </w:t>
      </w:r>
      <w:r>
        <w:rPr>
          <w:sz w:val="24"/>
        </w:rPr>
        <w:t>Information</w:t>
      </w:r>
      <w:r>
        <w:rPr>
          <w:spacing w:val="-5"/>
          <w:sz w:val="24"/>
        </w:rPr>
        <w:t xml:space="preserve"> </w:t>
      </w:r>
      <w:r>
        <w:rPr>
          <w:sz w:val="24"/>
        </w:rPr>
        <w:t>constitutes</w:t>
      </w:r>
      <w:r>
        <w:rPr>
          <w:spacing w:val="-6"/>
          <w:sz w:val="24"/>
        </w:rPr>
        <w:t xml:space="preserve"> </w:t>
      </w:r>
      <w:r>
        <w:rPr>
          <w:sz w:val="24"/>
        </w:rPr>
        <w:t>a</w:t>
      </w:r>
      <w:r>
        <w:rPr>
          <w:spacing w:val="-8"/>
          <w:sz w:val="24"/>
        </w:rPr>
        <w:t xml:space="preserve"> </w:t>
      </w:r>
      <w:r>
        <w:rPr>
          <w:sz w:val="24"/>
        </w:rPr>
        <w:t>valuable</w:t>
      </w:r>
      <w:r>
        <w:rPr>
          <w:spacing w:val="-5"/>
          <w:sz w:val="24"/>
        </w:rPr>
        <w:t xml:space="preserve"> </w:t>
      </w:r>
      <w:r>
        <w:rPr>
          <w:sz w:val="24"/>
        </w:rPr>
        <w:t>asset</w:t>
      </w:r>
      <w:r>
        <w:rPr>
          <w:spacing w:val="-7"/>
          <w:sz w:val="24"/>
        </w:rPr>
        <w:t xml:space="preserve"> </w:t>
      </w:r>
      <w:r>
        <w:rPr>
          <w:sz w:val="24"/>
        </w:rPr>
        <w:t>of</w:t>
      </w:r>
      <w:r>
        <w:rPr>
          <w:spacing w:val="-7"/>
          <w:sz w:val="24"/>
        </w:rPr>
        <w:t xml:space="preserve"> </w:t>
      </w:r>
      <w:proofErr w:type="spellStart"/>
      <w:r>
        <w:rPr>
          <w:sz w:val="24"/>
        </w:rPr>
        <w:t>UMPhysicians</w:t>
      </w:r>
      <w:proofErr w:type="spellEnd"/>
      <w:r>
        <w:rPr>
          <w:spacing w:val="-7"/>
          <w:sz w:val="24"/>
        </w:rPr>
        <w:t xml:space="preserve"> </w:t>
      </w:r>
      <w:r>
        <w:rPr>
          <w:sz w:val="24"/>
        </w:rPr>
        <w:t>and</w:t>
      </w:r>
      <w:r>
        <w:rPr>
          <w:spacing w:val="-5"/>
          <w:sz w:val="24"/>
        </w:rPr>
        <w:t xml:space="preserve"> </w:t>
      </w:r>
      <w:r>
        <w:rPr>
          <w:sz w:val="24"/>
        </w:rPr>
        <w:t>hereby</w:t>
      </w:r>
      <w:r>
        <w:rPr>
          <w:spacing w:val="-9"/>
          <w:sz w:val="24"/>
        </w:rPr>
        <w:t xml:space="preserve"> </w:t>
      </w:r>
      <w:r>
        <w:rPr>
          <w:sz w:val="24"/>
        </w:rPr>
        <w:t>agrees</w:t>
      </w:r>
      <w:r>
        <w:rPr>
          <w:spacing w:val="-7"/>
          <w:sz w:val="24"/>
        </w:rPr>
        <w:t xml:space="preserve"> </w:t>
      </w:r>
      <w:r>
        <w:rPr>
          <w:sz w:val="24"/>
        </w:rPr>
        <w:t>to</w:t>
      </w:r>
      <w:r>
        <w:rPr>
          <w:spacing w:val="-6"/>
          <w:sz w:val="24"/>
        </w:rPr>
        <w:t xml:space="preserve"> </w:t>
      </w:r>
      <w:r>
        <w:rPr>
          <w:sz w:val="24"/>
        </w:rPr>
        <w:t>act</w:t>
      </w:r>
      <w:r>
        <w:rPr>
          <w:spacing w:val="-7"/>
          <w:sz w:val="24"/>
        </w:rPr>
        <w:t xml:space="preserve"> </w:t>
      </w:r>
      <w:r>
        <w:rPr>
          <w:sz w:val="24"/>
        </w:rPr>
        <w:t>in such a manner as to prevent its disclosure and use by any person unless such use is for the</w:t>
      </w:r>
      <w:r>
        <w:rPr>
          <w:spacing w:val="-20"/>
          <w:sz w:val="24"/>
        </w:rPr>
        <w:t xml:space="preserve"> </w:t>
      </w:r>
      <w:r>
        <w:rPr>
          <w:sz w:val="24"/>
        </w:rPr>
        <w:t xml:space="preserve">benefit of </w:t>
      </w:r>
      <w:proofErr w:type="spellStart"/>
      <w:r>
        <w:rPr>
          <w:sz w:val="24"/>
        </w:rPr>
        <w:t>UMPhysicians</w:t>
      </w:r>
      <w:proofErr w:type="spellEnd"/>
      <w:r>
        <w:rPr>
          <w:sz w:val="24"/>
        </w:rPr>
        <w:t xml:space="preserve">. Provider’s obligations under this paragraph are unconditional and shall not be excused by any conduct on the part of </w:t>
      </w:r>
      <w:proofErr w:type="spellStart"/>
      <w:r>
        <w:rPr>
          <w:sz w:val="24"/>
        </w:rPr>
        <w:t>UMPhysicians</w:t>
      </w:r>
      <w:proofErr w:type="spellEnd"/>
      <w:r>
        <w:rPr>
          <w:sz w:val="24"/>
        </w:rPr>
        <w:t xml:space="preserve">, except prior voluntary disclosure by </w:t>
      </w:r>
      <w:proofErr w:type="spellStart"/>
      <w:r>
        <w:rPr>
          <w:sz w:val="24"/>
        </w:rPr>
        <w:t>UMPhysicians</w:t>
      </w:r>
      <w:proofErr w:type="spellEnd"/>
      <w:r>
        <w:rPr>
          <w:sz w:val="24"/>
        </w:rPr>
        <w:t xml:space="preserve"> of the</w:t>
      </w:r>
      <w:r>
        <w:rPr>
          <w:spacing w:val="-3"/>
          <w:sz w:val="24"/>
        </w:rPr>
        <w:t xml:space="preserve"> </w:t>
      </w:r>
      <w:r>
        <w:rPr>
          <w:sz w:val="24"/>
        </w:rPr>
        <w:t>information.</w:t>
      </w:r>
    </w:p>
    <w:p w:rsidR="00977C18" w:rsidRDefault="00977C18">
      <w:pPr>
        <w:pStyle w:val="BodyText"/>
      </w:pPr>
    </w:p>
    <w:p w:rsidR="00977C18" w:rsidRDefault="0032736D">
      <w:pPr>
        <w:pStyle w:val="Heading1"/>
        <w:numPr>
          <w:ilvl w:val="0"/>
          <w:numId w:val="1"/>
        </w:numPr>
        <w:tabs>
          <w:tab w:val="left" w:pos="839"/>
          <w:tab w:val="left" w:pos="840"/>
        </w:tabs>
      </w:pPr>
      <w:r>
        <w:t>Non-Competition.</w:t>
      </w:r>
    </w:p>
    <w:p w:rsidR="00977C18" w:rsidRDefault="00977C18">
      <w:pPr>
        <w:pStyle w:val="BodyText"/>
        <w:rPr>
          <w:b/>
        </w:rPr>
      </w:pPr>
    </w:p>
    <w:p w:rsidR="00977C18" w:rsidRDefault="0032736D">
      <w:pPr>
        <w:pStyle w:val="ListParagraph"/>
        <w:numPr>
          <w:ilvl w:val="1"/>
          <w:numId w:val="1"/>
        </w:numPr>
        <w:tabs>
          <w:tab w:val="left" w:pos="1560"/>
        </w:tabs>
        <w:ind w:left="839" w:right="116" w:firstLine="0"/>
        <w:rPr>
          <w:sz w:val="24"/>
        </w:rPr>
      </w:pPr>
      <w:r>
        <w:rPr>
          <w:sz w:val="24"/>
          <w:u w:val="single"/>
        </w:rPr>
        <w:t>No Competing Practice</w:t>
      </w:r>
      <w:r>
        <w:rPr>
          <w:sz w:val="24"/>
        </w:rPr>
        <w:t xml:space="preserve">. Upon termination of the employment of Provider with </w:t>
      </w:r>
      <w:proofErr w:type="spellStart"/>
      <w:r>
        <w:rPr>
          <w:sz w:val="24"/>
        </w:rPr>
        <w:t>UMPhysicians</w:t>
      </w:r>
      <w:proofErr w:type="spellEnd"/>
      <w:r>
        <w:rPr>
          <w:sz w:val="24"/>
        </w:rPr>
        <w:t xml:space="preserve"> for any reason, and for the one (1) year period following which starts with the effective date of termination of employment with </w:t>
      </w:r>
      <w:proofErr w:type="spellStart"/>
      <w:r>
        <w:rPr>
          <w:sz w:val="24"/>
        </w:rPr>
        <w:t>UMPhysicians</w:t>
      </w:r>
      <w:proofErr w:type="spellEnd"/>
      <w:r>
        <w:rPr>
          <w:sz w:val="24"/>
        </w:rPr>
        <w:t>, Provider shall not directly or indirectly</w:t>
      </w:r>
      <w:r>
        <w:rPr>
          <w:spacing w:val="-13"/>
          <w:sz w:val="24"/>
        </w:rPr>
        <w:t xml:space="preserve"> </w:t>
      </w:r>
      <w:r>
        <w:rPr>
          <w:sz w:val="24"/>
        </w:rPr>
        <w:t>engage</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practice</w:t>
      </w:r>
      <w:r>
        <w:rPr>
          <w:spacing w:val="-9"/>
          <w:sz w:val="24"/>
        </w:rPr>
        <w:t xml:space="preserve"> </w:t>
      </w:r>
      <w:r>
        <w:rPr>
          <w:sz w:val="24"/>
        </w:rPr>
        <w:t>of</w:t>
      </w:r>
      <w:r>
        <w:rPr>
          <w:spacing w:val="-12"/>
          <w:sz w:val="24"/>
        </w:rPr>
        <w:t xml:space="preserve"> </w:t>
      </w:r>
      <w:r>
        <w:rPr>
          <w:sz w:val="24"/>
        </w:rPr>
        <w:t>medicine</w:t>
      </w:r>
      <w:r>
        <w:rPr>
          <w:spacing w:val="-11"/>
          <w:sz w:val="24"/>
        </w:rPr>
        <w:t xml:space="preserve"> </w:t>
      </w:r>
      <w:r>
        <w:rPr>
          <w:sz w:val="24"/>
        </w:rPr>
        <w:t>within</w:t>
      </w:r>
      <w:r>
        <w:rPr>
          <w:spacing w:val="-11"/>
          <w:sz w:val="24"/>
        </w:rPr>
        <w:t xml:space="preserve"> </w:t>
      </w:r>
      <w:r>
        <w:rPr>
          <w:sz w:val="24"/>
        </w:rPr>
        <w:t>a</w:t>
      </w:r>
      <w:r>
        <w:rPr>
          <w:spacing w:val="-11"/>
          <w:sz w:val="24"/>
        </w:rPr>
        <w:t xml:space="preserve"> </w:t>
      </w:r>
      <w:r>
        <w:rPr>
          <w:sz w:val="24"/>
        </w:rPr>
        <w:t>10-mile</w:t>
      </w:r>
      <w:r>
        <w:rPr>
          <w:spacing w:val="-11"/>
          <w:sz w:val="24"/>
        </w:rPr>
        <w:t xml:space="preserve"> </w:t>
      </w:r>
      <w:r>
        <w:rPr>
          <w:sz w:val="24"/>
        </w:rPr>
        <w:t>radius</w:t>
      </w:r>
      <w:r>
        <w:rPr>
          <w:spacing w:val="-11"/>
          <w:sz w:val="24"/>
        </w:rPr>
        <w:t xml:space="preserve"> </w:t>
      </w:r>
      <w:r>
        <w:rPr>
          <w:sz w:val="24"/>
        </w:rPr>
        <w:t>of</w:t>
      </w:r>
      <w:r>
        <w:rPr>
          <w:spacing w:val="-8"/>
          <w:sz w:val="24"/>
        </w:rPr>
        <w:t xml:space="preserve"> </w:t>
      </w:r>
      <w:r>
        <w:rPr>
          <w:sz w:val="24"/>
        </w:rPr>
        <w:t>from</w:t>
      </w:r>
      <w:r>
        <w:rPr>
          <w:spacing w:val="-10"/>
          <w:sz w:val="24"/>
        </w:rPr>
        <w:t xml:space="preserve"> </w:t>
      </w:r>
      <w:r>
        <w:rPr>
          <w:sz w:val="24"/>
        </w:rPr>
        <w:t>their</w:t>
      </w:r>
      <w:r>
        <w:rPr>
          <w:spacing w:val="-12"/>
          <w:sz w:val="24"/>
        </w:rPr>
        <w:t xml:space="preserve"> </w:t>
      </w:r>
      <w:r>
        <w:rPr>
          <w:sz w:val="24"/>
        </w:rPr>
        <w:t>primary</w:t>
      </w:r>
      <w:r>
        <w:rPr>
          <w:spacing w:val="-15"/>
          <w:sz w:val="24"/>
        </w:rPr>
        <w:t xml:space="preserve"> </w:t>
      </w:r>
      <w:r>
        <w:rPr>
          <w:sz w:val="24"/>
        </w:rPr>
        <w:t>practice site.</w:t>
      </w:r>
    </w:p>
    <w:p w:rsidR="00977C18" w:rsidRDefault="00977C18">
      <w:pPr>
        <w:jc w:val="both"/>
        <w:rPr>
          <w:sz w:val="24"/>
        </w:rPr>
        <w:sectPr w:rsidR="00977C18">
          <w:pgSz w:w="12240" w:h="15840"/>
          <w:pgMar w:top="1500" w:right="600" w:bottom="280" w:left="1320" w:header="720" w:footer="720" w:gutter="0"/>
          <w:cols w:space="720"/>
        </w:sectPr>
      </w:pPr>
    </w:p>
    <w:p w:rsidR="00977C18" w:rsidRDefault="00977C18">
      <w:pPr>
        <w:pStyle w:val="BodyText"/>
        <w:spacing w:before="10"/>
        <w:rPr>
          <w:sz w:val="10"/>
        </w:rPr>
      </w:pPr>
    </w:p>
    <w:p w:rsidR="00977C18" w:rsidRDefault="0032736D">
      <w:pPr>
        <w:pStyle w:val="ListParagraph"/>
        <w:numPr>
          <w:ilvl w:val="1"/>
          <w:numId w:val="1"/>
        </w:numPr>
        <w:tabs>
          <w:tab w:val="left" w:pos="1560"/>
          <w:tab w:val="left" w:pos="3105"/>
          <w:tab w:val="left" w:pos="4629"/>
          <w:tab w:val="left" w:pos="5625"/>
          <w:tab w:val="left" w:pos="7396"/>
          <w:tab w:val="left" w:pos="8781"/>
          <w:tab w:val="left" w:pos="9775"/>
        </w:tabs>
        <w:spacing w:before="90"/>
        <w:ind w:left="839" w:firstLine="0"/>
        <w:rPr>
          <w:sz w:val="24"/>
        </w:rPr>
      </w:pPr>
      <w:r>
        <w:rPr>
          <w:sz w:val="24"/>
          <w:u w:val="single"/>
        </w:rPr>
        <w:t>No Solicitation of Patients</w:t>
      </w:r>
      <w:r>
        <w:rPr>
          <w:sz w:val="24"/>
        </w:rPr>
        <w:t xml:space="preserve">. During Provider’s employment, and for a period of one year after Provider’s employment with </w:t>
      </w:r>
      <w:proofErr w:type="spellStart"/>
      <w:r>
        <w:rPr>
          <w:sz w:val="24"/>
        </w:rPr>
        <w:t>UMPhysicians</w:t>
      </w:r>
      <w:proofErr w:type="spellEnd"/>
      <w:r>
        <w:rPr>
          <w:sz w:val="24"/>
        </w:rPr>
        <w:t xml:space="preserve"> terminates, regardless of the reason for the termination of Provider’s employment, Provider shall not: (a) for the benefit of anyone other</w:t>
      </w:r>
      <w:r>
        <w:rPr>
          <w:spacing w:val="-25"/>
          <w:sz w:val="24"/>
        </w:rPr>
        <w:t xml:space="preserve"> </w:t>
      </w:r>
      <w:r>
        <w:rPr>
          <w:sz w:val="24"/>
        </w:rPr>
        <w:t xml:space="preserve">than </w:t>
      </w:r>
      <w:proofErr w:type="spellStart"/>
      <w:r>
        <w:rPr>
          <w:sz w:val="24"/>
        </w:rPr>
        <w:t>UMPhysicians</w:t>
      </w:r>
      <w:proofErr w:type="spellEnd"/>
      <w:r>
        <w:rPr>
          <w:sz w:val="24"/>
        </w:rPr>
        <w:t>,</w:t>
      </w:r>
      <w:r>
        <w:rPr>
          <w:sz w:val="24"/>
        </w:rPr>
        <w:tab/>
        <w:t>directly</w:t>
      </w:r>
      <w:r>
        <w:rPr>
          <w:sz w:val="24"/>
        </w:rPr>
        <w:tab/>
        <w:t>or</w:t>
      </w:r>
      <w:r>
        <w:rPr>
          <w:sz w:val="24"/>
        </w:rPr>
        <w:tab/>
        <w:t>indirectly,</w:t>
      </w:r>
      <w:r>
        <w:rPr>
          <w:sz w:val="24"/>
        </w:rPr>
        <w:tab/>
        <w:t>solicit</w:t>
      </w:r>
      <w:r>
        <w:rPr>
          <w:sz w:val="24"/>
        </w:rPr>
        <w:tab/>
        <w:t>or</w:t>
      </w:r>
      <w:r>
        <w:rPr>
          <w:sz w:val="24"/>
        </w:rPr>
        <w:tab/>
      </w:r>
      <w:r>
        <w:rPr>
          <w:spacing w:val="-5"/>
          <w:sz w:val="24"/>
        </w:rPr>
        <w:t xml:space="preserve">seek </w:t>
      </w:r>
      <w:r>
        <w:rPr>
          <w:sz w:val="24"/>
        </w:rPr>
        <w:t xml:space="preserve">to solicit, any patient of </w:t>
      </w:r>
      <w:proofErr w:type="spellStart"/>
      <w:r>
        <w:rPr>
          <w:sz w:val="24"/>
        </w:rPr>
        <w:t>UMPhysicians</w:t>
      </w:r>
      <w:proofErr w:type="spellEnd"/>
      <w:r>
        <w:rPr>
          <w:sz w:val="24"/>
        </w:rPr>
        <w:t xml:space="preserve"> to provide services which are the same as, or which are substantially similar in purpose to, the services of </w:t>
      </w:r>
      <w:proofErr w:type="spellStart"/>
      <w:r>
        <w:rPr>
          <w:sz w:val="24"/>
        </w:rPr>
        <w:t>UMPhysicians</w:t>
      </w:r>
      <w:proofErr w:type="spellEnd"/>
      <w:r>
        <w:rPr>
          <w:sz w:val="24"/>
        </w:rPr>
        <w:t xml:space="preserve">; (b) divert or attempt to divert for Provider’s direct or indirect benefit, or for the benefit of any other person, any patient of </w:t>
      </w:r>
      <w:proofErr w:type="spellStart"/>
      <w:r>
        <w:rPr>
          <w:sz w:val="24"/>
        </w:rPr>
        <w:t>UMPhysicians</w:t>
      </w:r>
      <w:proofErr w:type="spellEnd"/>
      <w:r>
        <w:rPr>
          <w:sz w:val="24"/>
        </w:rPr>
        <w:t xml:space="preserve">, or any of the business or patronage of any patient of </w:t>
      </w:r>
      <w:proofErr w:type="spellStart"/>
      <w:r>
        <w:rPr>
          <w:sz w:val="24"/>
        </w:rPr>
        <w:t>UMPhysicians</w:t>
      </w:r>
      <w:proofErr w:type="spellEnd"/>
      <w:r>
        <w:rPr>
          <w:sz w:val="24"/>
        </w:rPr>
        <w:t>, or (c) influence</w:t>
      </w:r>
      <w:r>
        <w:rPr>
          <w:spacing w:val="-6"/>
          <w:sz w:val="24"/>
        </w:rPr>
        <w:t xml:space="preserve"> </w:t>
      </w:r>
      <w:r>
        <w:rPr>
          <w:sz w:val="24"/>
        </w:rPr>
        <w:t>or</w:t>
      </w:r>
      <w:r>
        <w:rPr>
          <w:spacing w:val="-2"/>
          <w:sz w:val="24"/>
        </w:rPr>
        <w:t xml:space="preserve"> </w:t>
      </w:r>
      <w:r>
        <w:rPr>
          <w:sz w:val="24"/>
        </w:rPr>
        <w:t>attempt</w:t>
      </w:r>
      <w:r>
        <w:rPr>
          <w:spacing w:val="-3"/>
          <w:sz w:val="24"/>
        </w:rPr>
        <w:t xml:space="preserve"> </w:t>
      </w:r>
      <w:r>
        <w:rPr>
          <w:sz w:val="24"/>
        </w:rPr>
        <w:t>to</w:t>
      </w:r>
      <w:r>
        <w:rPr>
          <w:spacing w:val="-5"/>
          <w:sz w:val="24"/>
        </w:rPr>
        <w:t xml:space="preserve"> </w:t>
      </w:r>
      <w:r>
        <w:rPr>
          <w:sz w:val="24"/>
        </w:rPr>
        <w:t>influence</w:t>
      </w:r>
      <w:r>
        <w:rPr>
          <w:spacing w:val="-2"/>
          <w:sz w:val="24"/>
        </w:rPr>
        <w:t xml:space="preserve"> </w:t>
      </w:r>
      <w:r>
        <w:rPr>
          <w:sz w:val="24"/>
        </w:rPr>
        <w:t>any</w:t>
      </w:r>
      <w:r>
        <w:rPr>
          <w:spacing w:val="-11"/>
          <w:sz w:val="24"/>
        </w:rPr>
        <w:t xml:space="preserve"> </w:t>
      </w:r>
      <w:r>
        <w:rPr>
          <w:sz w:val="24"/>
        </w:rPr>
        <w:t>patient</w:t>
      </w:r>
      <w:r>
        <w:rPr>
          <w:spacing w:val="-4"/>
          <w:sz w:val="24"/>
        </w:rPr>
        <w:t xml:space="preserve"> </w:t>
      </w:r>
      <w:r>
        <w:rPr>
          <w:sz w:val="24"/>
        </w:rPr>
        <w:t>of</w:t>
      </w:r>
      <w:r>
        <w:rPr>
          <w:spacing w:val="-5"/>
          <w:sz w:val="24"/>
        </w:rPr>
        <w:t xml:space="preserve"> </w:t>
      </w:r>
      <w:proofErr w:type="spellStart"/>
      <w:r>
        <w:rPr>
          <w:sz w:val="24"/>
        </w:rPr>
        <w:t>UMPhysicians</w:t>
      </w:r>
      <w:proofErr w:type="spellEnd"/>
      <w:r>
        <w:rPr>
          <w:spacing w:val="-4"/>
          <w:sz w:val="24"/>
        </w:rPr>
        <w:t xml:space="preserve"> </w:t>
      </w:r>
      <w:r>
        <w:rPr>
          <w:sz w:val="24"/>
        </w:rPr>
        <w:t>to</w:t>
      </w:r>
      <w:r>
        <w:rPr>
          <w:spacing w:val="-5"/>
          <w:sz w:val="24"/>
        </w:rPr>
        <w:t xml:space="preserve"> </w:t>
      </w:r>
      <w:r>
        <w:rPr>
          <w:sz w:val="24"/>
        </w:rPr>
        <w:t>transfer</w:t>
      </w:r>
      <w:r>
        <w:rPr>
          <w:spacing w:val="-5"/>
          <w:sz w:val="24"/>
        </w:rPr>
        <w:t xml:space="preserve"> </w:t>
      </w:r>
      <w:r>
        <w:rPr>
          <w:sz w:val="24"/>
        </w:rPr>
        <w:t>the</w:t>
      </w:r>
      <w:r>
        <w:rPr>
          <w:spacing w:val="-5"/>
          <w:sz w:val="24"/>
        </w:rPr>
        <w:t xml:space="preserve"> </w:t>
      </w:r>
      <w:r>
        <w:rPr>
          <w:sz w:val="24"/>
        </w:rPr>
        <w:t>patient’s</w:t>
      </w:r>
      <w:r>
        <w:rPr>
          <w:spacing w:val="-4"/>
          <w:sz w:val="24"/>
        </w:rPr>
        <w:t xml:space="preserve"> </w:t>
      </w:r>
      <w:r>
        <w:rPr>
          <w:sz w:val="24"/>
        </w:rPr>
        <w:t>business</w:t>
      </w:r>
      <w:r>
        <w:rPr>
          <w:spacing w:val="-5"/>
          <w:sz w:val="24"/>
        </w:rPr>
        <w:t xml:space="preserve"> </w:t>
      </w:r>
      <w:r>
        <w:rPr>
          <w:sz w:val="24"/>
        </w:rPr>
        <w:t xml:space="preserve">or patronage from </w:t>
      </w:r>
      <w:proofErr w:type="spellStart"/>
      <w:r>
        <w:rPr>
          <w:sz w:val="24"/>
        </w:rPr>
        <w:t>UMPhysicians</w:t>
      </w:r>
      <w:proofErr w:type="spellEnd"/>
      <w:r>
        <w:rPr>
          <w:sz w:val="24"/>
        </w:rPr>
        <w:t xml:space="preserve"> directly or indirectly to Provider or to any other person, corporation, partnership, joint venture or sole proprietorship. As used herein, the term “patient” means any person who is or was a patient of </w:t>
      </w:r>
      <w:proofErr w:type="spellStart"/>
      <w:r>
        <w:rPr>
          <w:sz w:val="24"/>
        </w:rPr>
        <w:t>UMPhysicians</w:t>
      </w:r>
      <w:proofErr w:type="spellEnd"/>
      <w:r>
        <w:rPr>
          <w:sz w:val="24"/>
        </w:rPr>
        <w:t xml:space="preserve"> as of the date of this Agreement or at any</w:t>
      </w:r>
      <w:r>
        <w:rPr>
          <w:spacing w:val="-10"/>
          <w:sz w:val="24"/>
        </w:rPr>
        <w:t xml:space="preserve"> </w:t>
      </w:r>
      <w:r>
        <w:rPr>
          <w:sz w:val="24"/>
        </w:rPr>
        <w:t>time</w:t>
      </w:r>
      <w:r>
        <w:rPr>
          <w:spacing w:val="-5"/>
          <w:sz w:val="24"/>
        </w:rPr>
        <w:t xml:space="preserve"> </w:t>
      </w:r>
      <w:r>
        <w:rPr>
          <w:sz w:val="24"/>
        </w:rPr>
        <w:t>during</w:t>
      </w:r>
      <w:r>
        <w:rPr>
          <w:spacing w:val="-6"/>
          <w:sz w:val="24"/>
        </w:rPr>
        <w:t xml:space="preserve"> </w:t>
      </w:r>
      <w:r>
        <w:rPr>
          <w:sz w:val="24"/>
        </w:rPr>
        <w:t>the</w:t>
      </w:r>
      <w:r>
        <w:rPr>
          <w:spacing w:val="-5"/>
          <w:sz w:val="24"/>
        </w:rPr>
        <w:t xml:space="preserve"> </w:t>
      </w:r>
      <w:r>
        <w:rPr>
          <w:sz w:val="24"/>
        </w:rPr>
        <w:t>twenty-four</w:t>
      </w:r>
      <w:r>
        <w:rPr>
          <w:spacing w:val="-5"/>
          <w:sz w:val="24"/>
        </w:rPr>
        <w:t xml:space="preserve"> </w:t>
      </w:r>
      <w:r>
        <w:rPr>
          <w:sz w:val="24"/>
        </w:rPr>
        <w:t>(24)</w:t>
      </w:r>
      <w:r>
        <w:rPr>
          <w:spacing w:val="-6"/>
          <w:sz w:val="24"/>
        </w:rPr>
        <w:t xml:space="preserve"> </w:t>
      </w:r>
      <w:r>
        <w:rPr>
          <w:sz w:val="24"/>
        </w:rPr>
        <w:t>months</w:t>
      </w:r>
      <w:r>
        <w:rPr>
          <w:spacing w:val="-4"/>
          <w:sz w:val="24"/>
        </w:rPr>
        <w:t xml:space="preserve"> </w:t>
      </w:r>
      <w:r>
        <w:rPr>
          <w:sz w:val="24"/>
        </w:rPr>
        <w:t>preceding</w:t>
      </w:r>
      <w:r>
        <w:rPr>
          <w:spacing w:val="-6"/>
          <w:sz w:val="24"/>
        </w:rPr>
        <w:t xml:space="preserve"> </w:t>
      </w:r>
      <w:r>
        <w:rPr>
          <w:sz w:val="24"/>
        </w:rPr>
        <w:t>the</w:t>
      </w:r>
      <w:r>
        <w:rPr>
          <w:spacing w:val="-5"/>
          <w:sz w:val="24"/>
        </w:rPr>
        <w:t xml:space="preserve"> </w:t>
      </w:r>
      <w:r>
        <w:rPr>
          <w:sz w:val="24"/>
        </w:rPr>
        <w:t>termination</w:t>
      </w:r>
      <w:r>
        <w:rPr>
          <w:spacing w:val="-4"/>
          <w:sz w:val="24"/>
        </w:rPr>
        <w:t xml:space="preserve"> </w:t>
      </w:r>
      <w:r>
        <w:rPr>
          <w:sz w:val="24"/>
        </w:rPr>
        <w:t>of</w:t>
      </w:r>
      <w:r>
        <w:rPr>
          <w:spacing w:val="-6"/>
          <w:sz w:val="24"/>
        </w:rPr>
        <w:t xml:space="preserve"> </w:t>
      </w:r>
      <w:r>
        <w:rPr>
          <w:sz w:val="24"/>
        </w:rPr>
        <w:t>Provider’s</w:t>
      </w:r>
      <w:r>
        <w:rPr>
          <w:spacing w:val="-4"/>
          <w:sz w:val="24"/>
        </w:rPr>
        <w:t xml:space="preserve"> </w:t>
      </w:r>
      <w:r>
        <w:rPr>
          <w:sz w:val="24"/>
        </w:rPr>
        <w:t xml:space="preserve">employment with </w:t>
      </w:r>
      <w:proofErr w:type="spellStart"/>
      <w:r>
        <w:rPr>
          <w:sz w:val="24"/>
        </w:rPr>
        <w:t>UMPhysicians</w:t>
      </w:r>
      <w:proofErr w:type="spellEnd"/>
      <w:r>
        <w:rPr>
          <w:sz w:val="24"/>
        </w:rPr>
        <w:t>. Nothing in this paragraph shall be construed to prohibit the Provider from, in</w:t>
      </w:r>
      <w:r>
        <w:rPr>
          <w:spacing w:val="-4"/>
          <w:sz w:val="24"/>
        </w:rPr>
        <w:t xml:space="preserve"> </w:t>
      </w:r>
      <w:r>
        <w:rPr>
          <w:sz w:val="24"/>
        </w:rPr>
        <w:t>the</w:t>
      </w:r>
      <w:r>
        <w:rPr>
          <w:spacing w:val="-5"/>
          <w:sz w:val="24"/>
        </w:rPr>
        <w:t xml:space="preserve"> </w:t>
      </w:r>
      <w:r>
        <w:rPr>
          <w:sz w:val="24"/>
        </w:rPr>
        <w:t>course</w:t>
      </w:r>
      <w:r>
        <w:rPr>
          <w:spacing w:val="-5"/>
          <w:sz w:val="24"/>
        </w:rPr>
        <w:t xml:space="preserve"> </w:t>
      </w:r>
      <w:r>
        <w:rPr>
          <w:sz w:val="24"/>
        </w:rPr>
        <w:t>of</w:t>
      </w:r>
      <w:r>
        <w:rPr>
          <w:spacing w:val="-5"/>
          <w:sz w:val="24"/>
        </w:rPr>
        <w:t xml:space="preserve"> </w:t>
      </w:r>
      <w:r>
        <w:rPr>
          <w:sz w:val="24"/>
        </w:rPr>
        <w:t>treating</w:t>
      </w:r>
      <w:r>
        <w:rPr>
          <w:spacing w:val="-6"/>
          <w:sz w:val="24"/>
        </w:rPr>
        <w:t xml:space="preserve"> </w:t>
      </w:r>
      <w:r>
        <w:rPr>
          <w:sz w:val="24"/>
        </w:rPr>
        <w:t>patients,</w:t>
      </w:r>
      <w:r>
        <w:rPr>
          <w:spacing w:val="-4"/>
          <w:sz w:val="24"/>
        </w:rPr>
        <w:t xml:space="preserve"> </w:t>
      </w:r>
      <w:r>
        <w:rPr>
          <w:sz w:val="24"/>
        </w:rPr>
        <w:t>providing</w:t>
      </w:r>
      <w:r>
        <w:rPr>
          <w:spacing w:val="-6"/>
          <w:sz w:val="24"/>
        </w:rPr>
        <w:t xml:space="preserve"> </w:t>
      </w:r>
      <w:r>
        <w:rPr>
          <w:sz w:val="24"/>
        </w:rPr>
        <w:t>medically</w:t>
      </w:r>
      <w:r>
        <w:rPr>
          <w:spacing w:val="-9"/>
          <w:sz w:val="24"/>
        </w:rPr>
        <w:t xml:space="preserve"> </w:t>
      </w:r>
      <w:r>
        <w:rPr>
          <w:sz w:val="24"/>
        </w:rPr>
        <w:t>appropriate</w:t>
      </w:r>
      <w:r>
        <w:rPr>
          <w:spacing w:val="-5"/>
          <w:sz w:val="24"/>
        </w:rPr>
        <w:t xml:space="preserve"> </w:t>
      </w:r>
      <w:r>
        <w:rPr>
          <w:sz w:val="24"/>
        </w:rPr>
        <w:t>referrals</w:t>
      </w:r>
      <w:r>
        <w:rPr>
          <w:spacing w:val="-4"/>
          <w:sz w:val="24"/>
        </w:rPr>
        <w:t xml:space="preserve"> </w:t>
      </w:r>
      <w:r>
        <w:rPr>
          <w:sz w:val="24"/>
        </w:rPr>
        <w:t>to</w:t>
      </w:r>
      <w:r>
        <w:rPr>
          <w:spacing w:val="-4"/>
          <w:sz w:val="24"/>
        </w:rPr>
        <w:t xml:space="preserve"> </w:t>
      </w:r>
      <w:r>
        <w:rPr>
          <w:sz w:val="24"/>
        </w:rPr>
        <w:t>providers</w:t>
      </w:r>
      <w:r>
        <w:rPr>
          <w:spacing w:val="-4"/>
          <w:sz w:val="24"/>
        </w:rPr>
        <w:t xml:space="preserve"> </w:t>
      </w:r>
      <w:r>
        <w:rPr>
          <w:sz w:val="24"/>
        </w:rPr>
        <w:t>other</w:t>
      </w:r>
      <w:r>
        <w:rPr>
          <w:spacing w:val="-5"/>
          <w:sz w:val="24"/>
        </w:rPr>
        <w:t xml:space="preserve"> </w:t>
      </w:r>
      <w:r>
        <w:rPr>
          <w:sz w:val="24"/>
        </w:rPr>
        <w:t xml:space="preserve">than </w:t>
      </w:r>
      <w:proofErr w:type="spellStart"/>
      <w:r>
        <w:rPr>
          <w:sz w:val="24"/>
        </w:rPr>
        <w:t>UMPhysicians</w:t>
      </w:r>
      <w:proofErr w:type="spellEnd"/>
      <w:r>
        <w:rPr>
          <w:sz w:val="24"/>
        </w:rPr>
        <w:t>.</w:t>
      </w:r>
    </w:p>
    <w:p w:rsidR="00977C18" w:rsidRDefault="00977C18">
      <w:pPr>
        <w:pStyle w:val="BodyText"/>
      </w:pPr>
    </w:p>
    <w:p w:rsidR="00977C18" w:rsidRDefault="0032736D">
      <w:pPr>
        <w:pStyle w:val="ListParagraph"/>
        <w:numPr>
          <w:ilvl w:val="1"/>
          <w:numId w:val="1"/>
        </w:numPr>
        <w:tabs>
          <w:tab w:val="left" w:pos="1560"/>
        </w:tabs>
        <w:ind w:right="116" w:firstLine="0"/>
        <w:rPr>
          <w:sz w:val="24"/>
        </w:rPr>
      </w:pPr>
      <w:r>
        <w:rPr>
          <w:sz w:val="24"/>
          <w:u w:val="single"/>
        </w:rPr>
        <w:t>No Solicitation of Referral Sources</w:t>
      </w:r>
      <w:r>
        <w:rPr>
          <w:sz w:val="24"/>
        </w:rPr>
        <w:t>. During Provider’s employment, and for a period of one</w:t>
      </w:r>
      <w:r>
        <w:rPr>
          <w:spacing w:val="-4"/>
          <w:sz w:val="24"/>
        </w:rPr>
        <w:t xml:space="preserve"> </w:t>
      </w:r>
      <w:r>
        <w:rPr>
          <w:sz w:val="24"/>
        </w:rPr>
        <w:t>year</w:t>
      </w:r>
      <w:r>
        <w:rPr>
          <w:spacing w:val="-3"/>
          <w:sz w:val="24"/>
        </w:rPr>
        <w:t xml:space="preserve"> </w:t>
      </w:r>
      <w:r>
        <w:rPr>
          <w:sz w:val="24"/>
        </w:rPr>
        <w:t>after</w:t>
      </w:r>
      <w:r>
        <w:rPr>
          <w:spacing w:val="-6"/>
          <w:sz w:val="24"/>
        </w:rPr>
        <w:t xml:space="preserve"> </w:t>
      </w:r>
      <w:r>
        <w:rPr>
          <w:sz w:val="24"/>
        </w:rPr>
        <w:t>Provider’s</w:t>
      </w:r>
      <w:r>
        <w:rPr>
          <w:spacing w:val="-3"/>
          <w:sz w:val="24"/>
        </w:rPr>
        <w:t xml:space="preserve"> </w:t>
      </w:r>
      <w:r>
        <w:rPr>
          <w:sz w:val="24"/>
        </w:rPr>
        <w:t>employment</w:t>
      </w:r>
      <w:r>
        <w:rPr>
          <w:spacing w:val="-4"/>
          <w:sz w:val="24"/>
        </w:rPr>
        <w:t xml:space="preserve"> </w:t>
      </w:r>
      <w:r>
        <w:rPr>
          <w:sz w:val="24"/>
        </w:rPr>
        <w:t>with</w:t>
      </w:r>
      <w:r>
        <w:rPr>
          <w:spacing w:val="-5"/>
          <w:sz w:val="24"/>
        </w:rPr>
        <w:t xml:space="preserve"> </w:t>
      </w:r>
      <w:proofErr w:type="spellStart"/>
      <w:r>
        <w:rPr>
          <w:sz w:val="24"/>
        </w:rPr>
        <w:t>UMPhysicians</w:t>
      </w:r>
      <w:proofErr w:type="spellEnd"/>
      <w:r>
        <w:rPr>
          <w:spacing w:val="-6"/>
          <w:sz w:val="24"/>
        </w:rPr>
        <w:t xml:space="preserve"> </w:t>
      </w:r>
      <w:r>
        <w:rPr>
          <w:sz w:val="24"/>
        </w:rPr>
        <w:t>terminates,</w:t>
      </w:r>
      <w:r>
        <w:rPr>
          <w:spacing w:val="-5"/>
          <w:sz w:val="24"/>
        </w:rPr>
        <w:t xml:space="preserve"> </w:t>
      </w:r>
      <w:r>
        <w:rPr>
          <w:sz w:val="24"/>
        </w:rPr>
        <w:t>regardless</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reason</w:t>
      </w:r>
      <w:r>
        <w:rPr>
          <w:spacing w:val="-2"/>
          <w:sz w:val="24"/>
        </w:rPr>
        <w:t xml:space="preserve"> </w:t>
      </w:r>
      <w:r>
        <w:rPr>
          <w:sz w:val="24"/>
        </w:rPr>
        <w:t>for the termination of Provider’s employment, Provider shall not: (a) for the benefit of anyone other than</w:t>
      </w:r>
      <w:r>
        <w:rPr>
          <w:spacing w:val="-9"/>
          <w:sz w:val="24"/>
        </w:rPr>
        <w:t xml:space="preserve"> </w:t>
      </w:r>
      <w:proofErr w:type="spellStart"/>
      <w:r>
        <w:rPr>
          <w:sz w:val="24"/>
        </w:rPr>
        <w:t>UMPhysicians</w:t>
      </w:r>
      <w:proofErr w:type="spellEnd"/>
      <w:r>
        <w:rPr>
          <w:sz w:val="24"/>
        </w:rPr>
        <w:t>,</w:t>
      </w:r>
      <w:r>
        <w:rPr>
          <w:spacing w:val="-9"/>
          <w:sz w:val="24"/>
        </w:rPr>
        <w:t xml:space="preserve"> </w:t>
      </w:r>
      <w:r>
        <w:rPr>
          <w:sz w:val="24"/>
        </w:rPr>
        <w:t>solicit</w:t>
      </w:r>
      <w:r>
        <w:rPr>
          <w:spacing w:val="-8"/>
          <w:sz w:val="24"/>
        </w:rPr>
        <w:t xml:space="preserve"> </w:t>
      </w:r>
      <w:r>
        <w:rPr>
          <w:sz w:val="24"/>
        </w:rPr>
        <w:t>or</w:t>
      </w:r>
      <w:r>
        <w:rPr>
          <w:spacing w:val="-8"/>
          <w:sz w:val="24"/>
        </w:rPr>
        <w:t xml:space="preserve"> </w:t>
      </w:r>
      <w:r>
        <w:rPr>
          <w:sz w:val="24"/>
        </w:rPr>
        <w:t>seek</w:t>
      </w:r>
      <w:r>
        <w:rPr>
          <w:spacing w:val="-9"/>
          <w:sz w:val="24"/>
        </w:rPr>
        <w:t xml:space="preserve"> </w:t>
      </w:r>
      <w:r>
        <w:rPr>
          <w:sz w:val="24"/>
        </w:rPr>
        <w:t>to</w:t>
      </w:r>
      <w:r>
        <w:rPr>
          <w:spacing w:val="-6"/>
          <w:sz w:val="24"/>
        </w:rPr>
        <w:t xml:space="preserve"> </w:t>
      </w:r>
      <w:r>
        <w:rPr>
          <w:sz w:val="24"/>
        </w:rPr>
        <w:t>solicit,</w:t>
      </w:r>
      <w:r>
        <w:rPr>
          <w:spacing w:val="-9"/>
          <w:sz w:val="24"/>
        </w:rPr>
        <w:t xml:space="preserve"> </w:t>
      </w:r>
      <w:r>
        <w:rPr>
          <w:sz w:val="24"/>
        </w:rPr>
        <w:t>any</w:t>
      </w:r>
      <w:r>
        <w:rPr>
          <w:spacing w:val="-12"/>
          <w:sz w:val="24"/>
        </w:rPr>
        <w:t xml:space="preserve"> </w:t>
      </w:r>
      <w:r>
        <w:rPr>
          <w:sz w:val="24"/>
        </w:rPr>
        <w:t>referral</w:t>
      </w:r>
      <w:r>
        <w:rPr>
          <w:spacing w:val="-8"/>
          <w:sz w:val="24"/>
        </w:rPr>
        <w:t xml:space="preserve"> </w:t>
      </w:r>
      <w:r>
        <w:rPr>
          <w:sz w:val="24"/>
        </w:rPr>
        <w:t>source</w:t>
      </w:r>
      <w:r>
        <w:rPr>
          <w:spacing w:val="-10"/>
          <w:sz w:val="24"/>
        </w:rPr>
        <w:t xml:space="preserve"> </w:t>
      </w:r>
      <w:r>
        <w:rPr>
          <w:sz w:val="24"/>
        </w:rPr>
        <w:t>of</w:t>
      </w:r>
      <w:r>
        <w:rPr>
          <w:spacing w:val="-7"/>
          <w:sz w:val="24"/>
        </w:rPr>
        <w:t xml:space="preserve"> </w:t>
      </w:r>
      <w:proofErr w:type="spellStart"/>
      <w:r>
        <w:rPr>
          <w:sz w:val="24"/>
        </w:rPr>
        <w:t>UMPhysicians</w:t>
      </w:r>
      <w:proofErr w:type="spellEnd"/>
      <w:r>
        <w:rPr>
          <w:spacing w:val="-8"/>
          <w:sz w:val="24"/>
        </w:rPr>
        <w:t xml:space="preserve"> </w:t>
      </w:r>
      <w:r>
        <w:rPr>
          <w:sz w:val="24"/>
        </w:rPr>
        <w:t>to</w:t>
      </w:r>
      <w:r>
        <w:rPr>
          <w:spacing w:val="-8"/>
          <w:sz w:val="24"/>
        </w:rPr>
        <w:t xml:space="preserve"> </w:t>
      </w:r>
      <w:r>
        <w:rPr>
          <w:sz w:val="24"/>
        </w:rPr>
        <w:t>refer</w:t>
      </w:r>
      <w:r>
        <w:rPr>
          <w:spacing w:val="-9"/>
          <w:sz w:val="24"/>
        </w:rPr>
        <w:t xml:space="preserve"> </w:t>
      </w:r>
      <w:r>
        <w:rPr>
          <w:sz w:val="24"/>
        </w:rPr>
        <w:t>patients for</w:t>
      </w:r>
      <w:r>
        <w:rPr>
          <w:spacing w:val="-6"/>
          <w:sz w:val="24"/>
        </w:rPr>
        <w:t xml:space="preserve"> </w:t>
      </w:r>
      <w:r>
        <w:rPr>
          <w:sz w:val="24"/>
        </w:rPr>
        <w:t>services</w:t>
      </w:r>
      <w:r>
        <w:rPr>
          <w:spacing w:val="-4"/>
          <w:sz w:val="24"/>
        </w:rPr>
        <w:t xml:space="preserve"> </w:t>
      </w:r>
      <w:r>
        <w:rPr>
          <w:sz w:val="24"/>
        </w:rPr>
        <w:t>which</w:t>
      </w:r>
      <w:r>
        <w:rPr>
          <w:spacing w:val="-4"/>
          <w:sz w:val="24"/>
        </w:rPr>
        <w:t xml:space="preserve"> </w:t>
      </w:r>
      <w:r>
        <w:rPr>
          <w:sz w:val="24"/>
        </w:rPr>
        <w:t>are</w:t>
      </w:r>
      <w:r>
        <w:rPr>
          <w:spacing w:val="-5"/>
          <w:sz w:val="24"/>
        </w:rPr>
        <w:t xml:space="preserve"> </w:t>
      </w:r>
      <w:r>
        <w:rPr>
          <w:sz w:val="24"/>
        </w:rPr>
        <w:t>the</w:t>
      </w:r>
      <w:r>
        <w:rPr>
          <w:spacing w:val="-2"/>
          <w:sz w:val="24"/>
        </w:rPr>
        <w:t xml:space="preserve"> </w:t>
      </w:r>
      <w:r>
        <w:rPr>
          <w:sz w:val="24"/>
        </w:rPr>
        <w:t>same</w:t>
      </w:r>
      <w:r>
        <w:rPr>
          <w:spacing w:val="-5"/>
          <w:sz w:val="24"/>
        </w:rPr>
        <w:t xml:space="preserve"> </w:t>
      </w:r>
      <w:r>
        <w:rPr>
          <w:sz w:val="24"/>
        </w:rPr>
        <w:t>as,</w:t>
      </w:r>
      <w:r>
        <w:rPr>
          <w:spacing w:val="-4"/>
          <w:sz w:val="24"/>
        </w:rPr>
        <w:t xml:space="preserve"> </w:t>
      </w:r>
      <w:r>
        <w:rPr>
          <w:sz w:val="24"/>
        </w:rPr>
        <w:t>or</w:t>
      </w:r>
      <w:r>
        <w:rPr>
          <w:spacing w:val="-5"/>
          <w:sz w:val="24"/>
        </w:rPr>
        <w:t xml:space="preserve"> </w:t>
      </w:r>
      <w:r>
        <w:rPr>
          <w:sz w:val="24"/>
        </w:rPr>
        <w:t>which</w:t>
      </w:r>
      <w:r>
        <w:rPr>
          <w:spacing w:val="-4"/>
          <w:sz w:val="24"/>
        </w:rPr>
        <w:t xml:space="preserve"> </w:t>
      </w:r>
      <w:r>
        <w:rPr>
          <w:sz w:val="24"/>
        </w:rPr>
        <w:t>are</w:t>
      </w:r>
      <w:r>
        <w:rPr>
          <w:spacing w:val="-5"/>
          <w:sz w:val="24"/>
        </w:rPr>
        <w:t xml:space="preserve"> </w:t>
      </w:r>
      <w:r>
        <w:rPr>
          <w:sz w:val="24"/>
        </w:rPr>
        <w:t>substantially</w:t>
      </w:r>
      <w:r>
        <w:rPr>
          <w:spacing w:val="-11"/>
          <w:sz w:val="24"/>
        </w:rPr>
        <w:t xml:space="preserve"> </w:t>
      </w:r>
      <w:r>
        <w:rPr>
          <w:sz w:val="24"/>
        </w:rPr>
        <w:t>similar</w:t>
      </w:r>
      <w:r>
        <w:rPr>
          <w:spacing w:val="-5"/>
          <w:sz w:val="24"/>
        </w:rPr>
        <w:t xml:space="preserve"> </w:t>
      </w:r>
      <w:r>
        <w:rPr>
          <w:sz w:val="24"/>
        </w:rPr>
        <w:t>in</w:t>
      </w:r>
      <w:r>
        <w:rPr>
          <w:spacing w:val="-5"/>
          <w:sz w:val="24"/>
        </w:rPr>
        <w:t xml:space="preserve"> </w:t>
      </w:r>
      <w:r>
        <w:rPr>
          <w:sz w:val="24"/>
        </w:rPr>
        <w:t>purpose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services</w:t>
      </w:r>
      <w:r>
        <w:rPr>
          <w:spacing w:val="-4"/>
          <w:sz w:val="24"/>
        </w:rPr>
        <w:t xml:space="preserve"> </w:t>
      </w:r>
      <w:r>
        <w:rPr>
          <w:sz w:val="24"/>
        </w:rPr>
        <w:t xml:space="preserve">of </w:t>
      </w:r>
      <w:proofErr w:type="spellStart"/>
      <w:r>
        <w:rPr>
          <w:sz w:val="24"/>
        </w:rPr>
        <w:t>UMPhysicians</w:t>
      </w:r>
      <w:proofErr w:type="spellEnd"/>
      <w:r>
        <w:rPr>
          <w:sz w:val="24"/>
        </w:rPr>
        <w:t xml:space="preserve">; (b) divert or attempt to divert for Provider’s direct or indirect benefit, or for the benefit of any other person, any referral source of </w:t>
      </w:r>
      <w:proofErr w:type="spellStart"/>
      <w:r>
        <w:rPr>
          <w:sz w:val="24"/>
        </w:rPr>
        <w:t>UMPhysicians</w:t>
      </w:r>
      <w:proofErr w:type="spellEnd"/>
      <w:r>
        <w:rPr>
          <w:sz w:val="24"/>
        </w:rPr>
        <w:t xml:space="preserve">; or (c) influence or attempt to influence any referral source of </w:t>
      </w:r>
      <w:proofErr w:type="spellStart"/>
      <w:r>
        <w:rPr>
          <w:sz w:val="24"/>
        </w:rPr>
        <w:t>UMPhysicians</w:t>
      </w:r>
      <w:proofErr w:type="spellEnd"/>
      <w:r>
        <w:rPr>
          <w:sz w:val="24"/>
        </w:rPr>
        <w:t xml:space="preserve"> to discontinue referring patients for receiving services from</w:t>
      </w:r>
      <w:r>
        <w:rPr>
          <w:spacing w:val="-1"/>
          <w:sz w:val="24"/>
        </w:rPr>
        <w:t xml:space="preserve"> </w:t>
      </w:r>
      <w:proofErr w:type="spellStart"/>
      <w:r>
        <w:rPr>
          <w:sz w:val="24"/>
        </w:rPr>
        <w:t>UMPhysicians</w:t>
      </w:r>
      <w:proofErr w:type="spellEnd"/>
      <w:r>
        <w:rPr>
          <w:sz w:val="24"/>
        </w:rPr>
        <w:t>.</w:t>
      </w:r>
    </w:p>
    <w:p w:rsidR="00977C18" w:rsidRDefault="00977C18">
      <w:pPr>
        <w:pStyle w:val="BodyText"/>
      </w:pPr>
    </w:p>
    <w:p w:rsidR="00977C18" w:rsidRDefault="0032736D">
      <w:pPr>
        <w:pStyle w:val="ListParagraph"/>
        <w:numPr>
          <w:ilvl w:val="1"/>
          <w:numId w:val="1"/>
        </w:numPr>
        <w:tabs>
          <w:tab w:val="left" w:pos="1560"/>
        </w:tabs>
        <w:ind w:firstLine="0"/>
        <w:rPr>
          <w:sz w:val="24"/>
        </w:rPr>
      </w:pPr>
      <w:r>
        <w:rPr>
          <w:u w:val="single"/>
        </w:rPr>
        <w:t>No Solicitation of Employees</w:t>
      </w:r>
      <w:r>
        <w:t xml:space="preserve">. </w:t>
      </w:r>
      <w:r>
        <w:rPr>
          <w:sz w:val="24"/>
        </w:rPr>
        <w:t xml:space="preserve">During Provider’s employment, and for a period of one year after Provider’s employment with </w:t>
      </w:r>
      <w:proofErr w:type="spellStart"/>
      <w:r>
        <w:rPr>
          <w:sz w:val="24"/>
        </w:rPr>
        <w:t>UMPhysicians</w:t>
      </w:r>
      <w:proofErr w:type="spellEnd"/>
      <w:r>
        <w:rPr>
          <w:sz w:val="24"/>
        </w:rPr>
        <w:t xml:space="preserve"> terminates, regardless of the reason for the termination of Provider’s employment, Provider shall not, directly or indirectly, solicit for employment, employ, or otherwise contract with for services, any of </w:t>
      </w:r>
      <w:proofErr w:type="spellStart"/>
      <w:r>
        <w:rPr>
          <w:sz w:val="24"/>
        </w:rPr>
        <w:t>UMPhysicians</w:t>
      </w:r>
      <w:proofErr w:type="spellEnd"/>
      <w:r>
        <w:rPr>
          <w:sz w:val="24"/>
        </w:rPr>
        <w:t>’ employees or</w:t>
      </w:r>
      <w:r>
        <w:rPr>
          <w:spacing w:val="-15"/>
          <w:sz w:val="24"/>
        </w:rPr>
        <w:t xml:space="preserve"> </w:t>
      </w:r>
      <w:r>
        <w:rPr>
          <w:sz w:val="24"/>
        </w:rPr>
        <w:t>any</w:t>
      </w:r>
      <w:r>
        <w:rPr>
          <w:spacing w:val="-17"/>
          <w:sz w:val="24"/>
        </w:rPr>
        <w:t xml:space="preserve"> </w:t>
      </w:r>
      <w:r>
        <w:rPr>
          <w:sz w:val="24"/>
        </w:rPr>
        <w:t>individuals</w:t>
      </w:r>
      <w:r>
        <w:rPr>
          <w:spacing w:val="-14"/>
          <w:sz w:val="24"/>
        </w:rPr>
        <w:t xml:space="preserve"> </w:t>
      </w:r>
      <w:r>
        <w:rPr>
          <w:sz w:val="24"/>
        </w:rPr>
        <w:t>who</w:t>
      </w:r>
      <w:r>
        <w:rPr>
          <w:spacing w:val="-13"/>
          <w:sz w:val="24"/>
        </w:rPr>
        <w:t xml:space="preserve"> </w:t>
      </w:r>
      <w:r>
        <w:rPr>
          <w:sz w:val="24"/>
        </w:rPr>
        <w:t>were</w:t>
      </w:r>
      <w:r>
        <w:rPr>
          <w:spacing w:val="-14"/>
          <w:sz w:val="24"/>
        </w:rPr>
        <w:t xml:space="preserve"> </w:t>
      </w:r>
      <w:r>
        <w:rPr>
          <w:sz w:val="24"/>
        </w:rPr>
        <w:t>employees</w:t>
      </w:r>
      <w:r>
        <w:rPr>
          <w:spacing w:val="-13"/>
          <w:sz w:val="24"/>
        </w:rPr>
        <w:t xml:space="preserve"> </w:t>
      </w:r>
      <w:r>
        <w:rPr>
          <w:sz w:val="24"/>
        </w:rPr>
        <w:t>of</w:t>
      </w:r>
      <w:r>
        <w:rPr>
          <w:spacing w:val="-14"/>
          <w:sz w:val="24"/>
        </w:rPr>
        <w:t xml:space="preserve"> </w:t>
      </w:r>
      <w:proofErr w:type="spellStart"/>
      <w:r>
        <w:rPr>
          <w:sz w:val="24"/>
        </w:rPr>
        <w:t>UMPhysicians</w:t>
      </w:r>
      <w:proofErr w:type="spellEnd"/>
      <w:r>
        <w:rPr>
          <w:spacing w:val="-13"/>
          <w:sz w:val="24"/>
        </w:rPr>
        <w:t xml:space="preserve"> </w:t>
      </w:r>
      <w:r>
        <w:rPr>
          <w:sz w:val="24"/>
        </w:rPr>
        <w:t>during</w:t>
      </w:r>
      <w:r>
        <w:rPr>
          <w:spacing w:val="-16"/>
          <w:sz w:val="24"/>
        </w:rPr>
        <w:t xml:space="preserve"> </w:t>
      </w:r>
      <w:r>
        <w:rPr>
          <w:sz w:val="24"/>
        </w:rPr>
        <w:t>the</w:t>
      </w:r>
      <w:r>
        <w:rPr>
          <w:spacing w:val="-14"/>
          <w:sz w:val="24"/>
        </w:rPr>
        <w:t xml:space="preserve"> </w:t>
      </w:r>
      <w:r>
        <w:rPr>
          <w:sz w:val="24"/>
        </w:rPr>
        <w:t>twelve</w:t>
      </w:r>
      <w:r>
        <w:rPr>
          <w:spacing w:val="-12"/>
          <w:sz w:val="24"/>
        </w:rPr>
        <w:t xml:space="preserve"> </w:t>
      </w:r>
      <w:r>
        <w:rPr>
          <w:sz w:val="24"/>
        </w:rPr>
        <w:t>(12)</w:t>
      </w:r>
      <w:r>
        <w:rPr>
          <w:spacing w:val="-14"/>
          <w:sz w:val="24"/>
        </w:rPr>
        <w:t xml:space="preserve"> </w:t>
      </w:r>
      <w:r>
        <w:rPr>
          <w:sz w:val="24"/>
        </w:rPr>
        <w:t>months</w:t>
      </w:r>
      <w:r>
        <w:rPr>
          <w:spacing w:val="-13"/>
          <w:sz w:val="24"/>
        </w:rPr>
        <w:t xml:space="preserve"> </w:t>
      </w:r>
      <w:r>
        <w:rPr>
          <w:sz w:val="24"/>
        </w:rPr>
        <w:t>preceding the termination of Provider’s employment with</w:t>
      </w:r>
      <w:r>
        <w:rPr>
          <w:spacing w:val="-4"/>
          <w:sz w:val="24"/>
        </w:rPr>
        <w:t xml:space="preserve"> </w:t>
      </w:r>
      <w:proofErr w:type="spellStart"/>
      <w:r>
        <w:rPr>
          <w:sz w:val="24"/>
        </w:rPr>
        <w:t>UMPhysicians</w:t>
      </w:r>
      <w:proofErr w:type="spellEnd"/>
      <w:r>
        <w:rPr>
          <w:sz w:val="24"/>
        </w:rPr>
        <w:t>.</w:t>
      </w:r>
    </w:p>
    <w:p w:rsidR="00977C18" w:rsidRDefault="00977C18">
      <w:pPr>
        <w:pStyle w:val="BodyText"/>
      </w:pPr>
    </w:p>
    <w:p w:rsidR="00977C18" w:rsidRDefault="0032736D">
      <w:pPr>
        <w:pStyle w:val="ListParagraph"/>
        <w:numPr>
          <w:ilvl w:val="0"/>
          <w:numId w:val="1"/>
        </w:numPr>
        <w:tabs>
          <w:tab w:val="left" w:pos="840"/>
        </w:tabs>
        <w:spacing w:before="1"/>
        <w:rPr>
          <w:sz w:val="24"/>
        </w:rPr>
      </w:pPr>
      <w:r>
        <w:rPr>
          <w:b/>
          <w:sz w:val="24"/>
        </w:rPr>
        <w:t xml:space="preserve">Remedies for Breach of Agreement. </w:t>
      </w:r>
      <w:r>
        <w:rPr>
          <w:sz w:val="24"/>
        </w:rPr>
        <w:t>Provider recognizes that if Provider violates any portion</w:t>
      </w:r>
      <w:r>
        <w:rPr>
          <w:spacing w:val="-33"/>
          <w:sz w:val="24"/>
        </w:rPr>
        <w:t xml:space="preserve"> </w:t>
      </w:r>
      <w:r>
        <w:rPr>
          <w:sz w:val="24"/>
        </w:rPr>
        <w:t xml:space="preserve">of this Agreement, irreparable damage will result to </w:t>
      </w:r>
      <w:proofErr w:type="spellStart"/>
      <w:r>
        <w:rPr>
          <w:sz w:val="24"/>
        </w:rPr>
        <w:t>UMPhysicians</w:t>
      </w:r>
      <w:proofErr w:type="spellEnd"/>
      <w:r>
        <w:rPr>
          <w:sz w:val="24"/>
        </w:rPr>
        <w:t xml:space="preserve"> that could not be remedied completely by an award of monetary damages. As a result, Provider agrees that in the event of any breach, or in the event of an apparent breach, </w:t>
      </w:r>
      <w:proofErr w:type="spellStart"/>
      <w:r>
        <w:rPr>
          <w:sz w:val="24"/>
        </w:rPr>
        <w:t>UMPhysicians</w:t>
      </w:r>
      <w:proofErr w:type="spellEnd"/>
      <w:r>
        <w:rPr>
          <w:sz w:val="24"/>
        </w:rPr>
        <w:t xml:space="preserve"> shall be entitled, in addition to any other legal or equitable remedies, to an injunction to restrain the violation of any and all such portions of this Agreement by Provider, and for an award of </w:t>
      </w:r>
      <w:proofErr w:type="spellStart"/>
      <w:r>
        <w:rPr>
          <w:sz w:val="24"/>
        </w:rPr>
        <w:t>UMPhysicians</w:t>
      </w:r>
      <w:proofErr w:type="spellEnd"/>
      <w:r>
        <w:rPr>
          <w:sz w:val="24"/>
        </w:rPr>
        <w:t>’ costs, including its attorneys’ fees, incurred in enforcing this</w:t>
      </w:r>
      <w:r>
        <w:rPr>
          <w:spacing w:val="-5"/>
          <w:sz w:val="24"/>
        </w:rPr>
        <w:t xml:space="preserve"> </w:t>
      </w:r>
      <w:r>
        <w:rPr>
          <w:sz w:val="24"/>
        </w:rPr>
        <w:t>Agreement.</w:t>
      </w:r>
    </w:p>
    <w:p w:rsidR="00977C18" w:rsidRDefault="00977C18">
      <w:pPr>
        <w:pStyle w:val="BodyText"/>
      </w:pPr>
    </w:p>
    <w:p w:rsidR="00977C18" w:rsidRDefault="0032736D">
      <w:pPr>
        <w:pStyle w:val="ListParagraph"/>
        <w:numPr>
          <w:ilvl w:val="0"/>
          <w:numId w:val="1"/>
        </w:numPr>
        <w:tabs>
          <w:tab w:val="left" w:pos="840"/>
        </w:tabs>
        <w:ind w:left="839" w:right="118"/>
        <w:rPr>
          <w:sz w:val="24"/>
        </w:rPr>
      </w:pPr>
      <w:r>
        <w:rPr>
          <w:b/>
          <w:sz w:val="24"/>
        </w:rPr>
        <w:t xml:space="preserve">At-Will Status. </w:t>
      </w:r>
      <w:r>
        <w:rPr>
          <w:sz w:val="24"/>
        </w:rPr>
        <w:t xml:space="preserve">This Agreement relates only to Provider’s obligations with respect to </w:t>
      </w:r>
      <w:proofErr w:type="spellStart"/>
      <w:r>
        <w:rPr>
          <w:sz w:val="24"/>
        </w:rPr>
        <w:t>UMPhysicians</w:t>
      </w:r>
      <w:proofErr w:type="spellEnd"/>
      <w:r>
        <w:rPr>
          <w:sz w:val="24"/>
        </w:rPr>
        <w:t>’ rights to its patients, business information, confidential information, inventions and other business interests. This Agreement does not in any way alter the fact that Provider’s future</w:t>
      </w:r>
      <w:r>
        <w:rPr>
          <w:spacing w:val="-6"/>
          <w:sz w:val="24"/>
        </w:rPr>
        <w:t xml:space="preserve"> </w:t>
      </w:r>
      <w:r>
        <w:rPr>
          <w:sz w:val="24"/>
        </w:rPr>
        <w:t>employment</w:t>
      </w:r>
      <w:r>
        <w:rPr>
          <w:spacing w:val="-4"/>
          <w:sz w:val="24"/>
        </w:rPr>
        <w:t xml:space="preserve"> </w:t>
      </w:r>
      <w:r>
        <w:rPr>
          <w:sz w:val="24"/>
        </w:rPr>
        <w:t>with</w:t>
      </w:r>
      <w:r>
        <w:rPr>
          <w:spacing w:val="-5"/>
          <w:sz w:val="24"/>
        </w:rPr>
        <w:t xml:space="preserve"> </w:t>
      </w:r>
      <w:proofErr w:type="spellStart"/>
      <w:r>
        <w:rPr>
          <w:sz w:val="24"/>
        </w:rPr>
        <w:t>UMPhysicians</w:t>
      </w:r>
      <w:proofErr w:type="spellEnd"/>
      <w:r>
        <w:rPr>
          <w:spacing w:val="-5"/>
          <w:sz w:val="24"/>
        </w:rPr>
        <w:t xml:space="preserve"> </w:t>
      </w:r>
      <w:r>
        <w:rPr>
          <w:sz w:val="24"/>
        </w:rPr>
        <w:t>will</w:t>
      </w:r>
      <w:r>
        <w:rPr>
          <w:spacing w:val="-4"/>
          <w:sz w:val="24"/>
        </w:rPr>
        <w:t xml:space="preserve"> </w:t>
      </w:r>
      <w:r>
        <w:rPr>
          <w:sz w:val="24"/>
        </w:rPr>
        <w:t>be</w:t>
      </w:r>
      <w:r>
        <w:rPr>
          <w:spacing w:val="-6"/>
          <w:sz w:val="24"/>
        </w:rPr>
        <w:t xml:space="preserve"> </w:t>
      </w:r>
      <w:r>
        <w:rPr>
          <w:sz w:val="24"/>
        </w:rPr>
        <w:t>on</w:t>
      </w:r>
      <w:r>
        <w:rPr>
          <w:spacing w:val="-5"/>
          <w:sz w:val="24"/>
        </w:rPr>
        <w:t xml:space="preserve"> </w:t>
      </w:r>
      <w:r>
        <w:rPr>
          <w:sz w:val="24"/>
        </w:rPr>
        <w:t>an</w:t>
      </w:r>
      <w:r>
        <w:rPr>
          <w:spacing w:val="-5"/>
          <w:sz w:val="24"/>
        </w:rPr>
        <w:t xml:space="preserve"> </w:t>
      </w:r>
      <w:r>
        <w:rPr>
          <w:sz w:val="24"/>
        </w:rPr>
        <w:t>at-will</w:t>
      </w:r>
      <w:r>
        <w:rPr>
          <w:spacing w:val="-4"/>
          <w:sz w:val="24"/>
        </w:rPr>
        <w:t xml:space="preserve"> </w:t>
      </w:r>
      <w:r>
        <w:rPr>
          <w:sz w:val="24"/>
        </w:rPr>
        <w:t>basis,</w:t>
      </w:r>
      <w:r>
        <w:rPr>
          <w:spacing w:val="-5"/>
          <w:sz w:val="24"/>
        </w:rPr>
        <w:t xml:space="preserve"> </w:t>
      </w:r>
      <w:r>
        <w:rPr>
          <w:sz w:val="24"/>
        </w:rPr>
        <w:t>meaning</w:t>
      </w:r>
      <w:r>
        <w:rPr>
          <w:spacing w:val="-7"/>
          <w:sz w:val="24"/>
        </w:rPr>
        <w:t xml:space="preserve"> </w:t>
      </w:r>
      <w:r>
        <w:rPr>
          <w:sz w:val="24"/>
        </w:rPr>
        <w:t>Provider</w:t>
      </w:r>
      <w:r>
        <w:rPr>
          <w:spacing w:val="-6"/>
          <w:sz w:val="24"/>
        </w:rPr>
        <w:t xml:space="preserve"> </w:t>
      </w:r>
      <w:r>
        <w:rPr>
          <w:sz w:val="24"/>
        </w:rPr>
        <w:t>has</w:t>
      </w:r>
      <w:r>
        <w:rPr>
          <w:spacing w:val="-5"/>
          <w:sz w:val="24"/>
        </w:rPr>
        <w:t xml:space="preserve"> </w:t>
      </w:r>
      <w:r>
        <w:rPr>
          <w:sz w:val="24"/>
        </w:rPr>
        <w:t>the</w:t>
      </w:r>
      <w:r>
        <w:rPr>
          <w:spacing w:val="-5"/>
          <w:sz w:val="24"/>
        </w:rPr>
        <w:t xml:space="preserve"> </w:t>
      </w:r>
      <w:r>
        <w:rPr>
          <w:sz w:val="24"/>
        </w:rPr>
        <w:t>right at</w:t>
      </w:r>
      <w:r>
        <w:rPr>
          <w:spacing w:val="-7"/>
          <w:sz w:val="24"/>
        </w:rPr>
        <w:t xml:space="preserve"> </w:t>
      </w:r>
      <w:r>
        <w:rPr>
          <w:sz w:val="24"/>
        </w:rPr>
        <w:t>any</w:t>
      </w:r>
      <w:r>
        <w:rPr>
          <w:spacing w:val="-11"/>
          <w:sz w:val="24"/>
        </w:rPr>
        <w:t xml:space="preserve"> </w:t>
      </w:r>
      <w:r>
        <w:rPr>
          <w:sz w:val="24"/>
        </w:rPr>
        <w:t>time,</w:t>
      </w:r>
      <w:r>
        <w:rPr>
          <w:spacing w:val="-6"/>
          <w:sz w:val="24"/>
        </w:rPr>
        <w:t xml:space="preserve"> </w:t>
      </w:r>
      <w:r>
        <w:rPr>
          <w:sz w:val="24"/>
        </w:rPr>
        <w:t>and</w:t>
      </w:r>
      <w:r>
        <w:rPr>
          <w:spacing w:val="-6"/>
          <w:sz w:val="24"/>
        </w:rPr>
        <w:t xml:space="preserve"> </w:t>
      </w:r>
      <w:r>
        <w:rPr>
          <w:sz w:val="24"/>
        </w:rPr>
        <w:t>for</w:t>
      </w:r>
      <w:r>
        <w:rPr>
          <w:spacing w:val="-7"/>
          <w:sz w:val="24"/>
        </w:rPr>
        <w:t xml:space="preserve"> </w:t>
      </w:r>
      <w:r>
        <w:rPr>
          <w:sz w:val="24"/>
        </w:rPr>
        <w:t>any</w:t>
      </w:r>
      <w:r>
        <w:rPr>
          <w:spacing w:val="-11"/>
          <w:sz w:val="24"/>
        </w:rPr>
        <w:t xml:space="preserve"> </w:t>
      </w:r>
      <w:r>
        <w:rPr>
          <w:sz w:val="24"/>
        </w:rPr>
        <w:t>or</w:t>
      </w:r>
      <w:r>
        <w:rPr>
          <w:spacing w:val="-7"/>
          <w:sz w:val="24"/>
        </w:rPr>
        <w:t xml:space="preserve"> </w:t>
      </w:r>
      <w:r>
        <w:rPr>
          <w:sz w:val="24"/>
        </w:rPr>
        <w:t>no</w:t>
      </w:r>
      <w:r>
        <w:rPr>
          <w:spacing w:val="-6"/>
          <w:sz w:val="24"/>
        </w:rPr>
        <w:t xml:space="preserve"> </w:t>
      </w:r>
      <w:r>
        <w:rPr>
          <w:sz w:val="24"/>
        </w:rPr>
        <w:t>reason,</w:t>
      </w:r>
      <w:r>
        <w:rPr>
          <w:spacing w:val="-6"/>
          <w:sz w:val="24"/>
        </w:rPr>
        <w:t xml:space="preserve"> </w:t>
      </w:r>
      <w:r>
        <w:rPr>
          <w:sz w:val="24"/>
        </w:rPr>
        <w:t>to</w:t>
      </w:r>
      <w:r>
        <w:rPr>
          <w:spacing w:val="-6"/>
          <w:sz w:val="24"/>
        </w:rPr>
        <w:t xml:space="preserve"> </w:t>
      </w:r>
      <w:r>
        <w:rPr>
          <w:sz w:val="24"/>
        </w:rPr>
        <w:t>terminate</w:t>
      </w:r>
      <w:r>
        <w:rPr>
          <w:spacing w:val="-5"/>
          <w:sz w:val="24"/>
        </w:rPr>
        <w:t xml:space="preserve"> </w:t>
      </w:r>
      <w:r>
        <w:rPr>
          <w:sz w:val="24"/>
        </w:rPr>
        <w:t>Provider’s</w:t>
      </w:r>
      <w:r>
        <w:rPr>
          <w:spacing w:val="-7"/>
          <w:sz w:val="24"/>
        </w:rPr>
        <w:t xml:space="preserve"> </w:t>
      </w:r>
      <w:r>
        <w:rPr>
          <w:sz w:val="24"/>
        </w:rPr>
        <w:t>employment,</w:t>
      </w:r>
      <w:r>
        <w:rPr>
          <w:spacing w:val="-6"/>
          <w:sz w:val="24"/>
        </w:rPr>
        <w:t xml:space="preserve"> </w:t>
      </w:r>
      <w:r>
        <w:rPr>
          <w:sz w:val="24"/>
        </w:rPr>
        <w:t>and</w:t>
      </w:r>
      <w:r>
        <w:rPr>
          <w:spacing w:val="-6"/>
          <w:sz w:val="24"/>
        </w:rPr>
        <w:t xml:space="preserve"> </w:t>
      </w:r>
      <w:proofErr w:type="spellStart"/>
      <w:r>
        <w:rPr>
          <w:sz w:val="24"/>
        </w:rPr>
        <w:t>UMPhysicians</w:t>
      </w:r>
      <w:proofErr w:type="spellEnd"/>
      <w:r>
        <w:rPr>
          <w:spacing w:val="-6"/>
          <w:sz w:val="24"/>
        </w:rPr>
        <w:t xml:space="preserve"> </w:t>
      </w:r>
      <w:r>
        <w:rPr>
          <w:sz w:val="24"/>
        </w:rPr>
        <w:t>has the same</w:t>
      </w:r>
      <w:r>
        <w:rPr>
          <w:spacing w:val="-3"/>
          <w:sz w:val="24"/>
        </w:rPr>
        <w:t xml:space="preserve"> </w:t>
      </w:r>
      <w:r>
        <w:rPr>
          <w:sz w:val="24"/>
        </w:rPr>
        <w:t>right.</w:t>
      </w:r>
    </w:p>
    <w:p w:rsidR="00977C18" w:rsidRDefault="00977C18">
      <w:pPr>
        <w:jc w:val="both"/>
        <w:rPr>
          <w:sz w:val="24"/>
        </w:rPr>
        <w:sectPr w:rsidR="00977C18">
          <w:pgSz w:w="12240" w:h="15840"/>
          <w:pgMar w:top="1500" w:right="600" w:bottom="280" w:left="1320" w:header="720" w:footer="720" w:gutter="0"/>
          <w:cols w:space="720"/>
        </w:sectPr>
      </w:pPr>
    </w:p>
    <w:p w:rsidR="00977C18" w:rsidRDefault="00977C18">
      <w:pPr>
        <w:pStyle w:val="BodyText"/>
        <w:rPr>
          <w:sz w:val="20"/>
        </w:rPr>
      </w:pPr>
    </w:p>
    <w:p w:rsidR="00977C18" w:rsidRDefault="00977C18">
      <w:pPr>
        <w:pStyle w:val="BodyText"/>
        <w:spacing w:before="8"/>
        <w:rPr>
          <w:sz w:val="22"/>
        </w:rPr>
      </w:pPr>
    </w:p>
    <w:p w:rsidR="00977C18" w:rsidRDefault="0032736D">
      <w:pPr>
        <w:pStyle w:val="Heading1"/>
        <w:numPr>
          <w:ilvl w:val="0"/>
          <w:numId w:val="1"/>
        </w:numPr>
        <w:tabs>
          <w:tab w:val="left" w:pos="839"/>
          <w:tab w:val="left" w:pos="840"/>
        </w:tabs>
      </w:pPr>
      <w:r>
        <w:t>Miscellaneous.</w:t>
      </w:r>
    </w:p>
    <w:p w:rsidR="00977C18" w:rsidRDefault="00977C18">
      <w:pPr>
        <w:pStyle w:val="BodyText"/>
        <w:rPr>
          <w:b/>
        </w:rPr>
      </w:pPr>
    </w:p>
    <w:p w:rsidR="00977C18" w:rsidRDefault="0032736D">
      <w:pPr>
        <w:pStyle w:val="ListParagraph"/>
        <w:numPr>
          <w:ilvl w:val="1"/>
          <w:numId w:val="1"/>
        </w:numPr>
        <w:tabs>
          <w:tab w:val="left" w:pos="1560"/>
        </w:tabs>
        <w:ind w:right="117" w:firstLine="0"/>
        <w:rPr>
          <w:sz w:val="24"/>
        </w:rPr>
      </w:pPr>
      <w:r>
        <w:rPr>
          <w:sz w:val="24"/>
          <w:u w:val="single"/>
        </w:rPr>
        <w:t>Integration</w:t>
      </w:r>
      <w:r>
        <w:rPr>
          <w:sz w:val="24"/>
        </w:rPr>
        <w:t>. This Agreement embodies the entire agreement and understanding among the parties relative to subject matter hereof and supersedes all prior agreements and understandings relating to such subject</w:t>
      </w:r>
      <w:r>
        <w:rPr>
          <w:spacing w:val="-2"/>
          <w:sz w:val="24"/>
        </w:rPr>
        <w:t xml:space="preserve"> </w:t>
      </w:r>
      <w:r>
        <w:rPr>
          <w:sz w:val="24"/>
        </w:rPr>
        <w:t>matter.</w:t>
      </w:r>
    </w:p>
    <w:p w:rsidR="00977C18" w:rsidRDefault="00977C18">
      <w:pPr>
        <w:pStyle w:val="BodyText"/>
      </w:pPr>
    </w:p>
    <w:p w:rsidR="00977C18" w:rsidRDefault="0032736D">
      <w:pPr>
        <w:pStyle w:val="ListParagraph"/>
        <w:numPr>
          <w:ilvl w:val="1"/>
          <w:numId w:val="1"/>
        </w:numPr>
        <w:tabs>
          <w:tab w:val="left" w:pos="1560"/>
        </w:tabs>
        <w:ind w:firstLine="0"/>
        <w:rPr>
          <w:sz w:val="24"/>
        </w:rPr>
      </w:pPr>
      <w:r>
        <w:rPr>
          <w:sz w:val="24"/>
          <w:u w:val="single"/>
        </w:rPr>
        <w:t>Applicable Law</w:t>
      </w:r>
      <w:r>
        <w:rPr>
          <w:sz w:val="24"/>
        </w:rPr>
        <w:t>. This Agreement and the rights of the parties shall be governed by and construed and enforced in accordance with the laws of the state of Minnesota. The venue for any action hereunder shall be in the state of Minnesota, whether or not such venue is or subsequently becomes inconvenient, and the parties consent to the jurisdiction of the courts of the state of Minnesota, County of Hennepin, and the U.S. District Court, District of</w:t>
      </w:r>
      <w:r>
        <w:rPr>
          <w:spacing w:val="-12"/>
          <w:sz w:val="24"/>
        </w:rPr>
        <w:t xml:space="preserve"> </w:t>
      </w:r>
      <w:r>
        <w:rPr>
          <w:sz w:val="24"/>
        </w:rPr>
        <w:t>Minnesota.</w:t>
      </w:r>
    </w:p>
    <w:p w:rsidR="00977C18" w:rsidRDefault="00977C18">
      <w:pPr>
        <w:pStyle w:val="BodyText"/>
      </w:pPr>
    </w:p>
    <w:p w:rsidR="00977C18" w:rsidRDefault="0032736D">
      <w:pPr>
        <w:pStyle w:val="ListParagraph"/>
        <w:numPr>
          <w:ilvl w:val="1"/>
          <w:numId w:val="1"/>
        </w:numPr>
        <w:tabs>
          <w:tab w:val="left" w:pos="1560"/>
        </w:tabs>
        <w:ind w:right="117" w:firstLine="0"/>
        <w:rPr>
          <w:sz w:val="24"/>
        </w:rPr>
      </w:pPr>
      <w:r>
        <w:rPr>
          <w:sz w:val="24"/>
          <w:u w:val="single"/>
        </w:rPr>
        <w:t>Survival</w:t>
      </w:r>
      <w:r>
        <w:rPr>
          <w:sz w:val="24"/>
        </w:rPr>
        <w:t>. The parties agree that Provider’s obligations hereunder shall survive the termination of Provider’s employment for the period of time described above, regardless of when such termination may occur and regardless of the reasons for such</w:t>
      </w:r>
      <w:r>
        <w:rPr>
          <w:spacing w:val="-10"/>
          <w:sz w:val="24"/>
        </w:rPr>
        <w:t xml:space="preserve"> </w:t>
      </w:r>
      <w:r>
        <w:rPr>
          <w:sz w:val="24"/>
        </w:rPr>
        <w:t>termination.</w:t>
      </w:r>
    </w:p>
    <w:p w:rsidR="00977C18" w:rsidRDefault="00977C18">
      <w:pPr>
        <w:pStyle w:val="BodyText"/>
      </w:pPr>
    </w:p>
    <w:p w:rsidR="00977C18" w:rsidRDefault="0032736D">
      <w:pPr>
        <w:pStyle w:val="ListParagraph"/>
        <w:numPr>
          <w:ilvl w:val="1"/>
          <w:numId w:val="1"/>
        </w:numPr>
        <w:tabs>
          <w:tab w:val="left" w:pos="1560"/>
        </w:tabs>
        <w:ind w:left="839" w:right="116" w:firstLine="0"/>
        <w:rPr>
          <w:sz w:val="24"/>
        </w:rPr>
      </w:pPr>
      <w:r>
        <w:rPr>
          <w:sz w:val="24"/>
          <w:u w:val="single"/>
        </w:rPr>
        <w:t>Severability</w:t>
      </w:r>
      <w:r>
        <w:rPr>
          <w:sz w:val="24"/>
        </w:rPr>
        <w:t>. The invalidity or partial invalidity of any portion of this Agreement shall not invalidate the remainder thereof, and said remainder shall remain in full force and effect. Moreover, if one or more of the provisions contained in this Agreement shall, for any reason, be held to be excessively broad as to scope, activity, subject or otherwise, so as to be unenforceable at</w:t>
      </w:r>
      <w:r>
        <w:rPr>
          <w:spacing w:val="-7"/>
          <w:sz w:val="24"/>
        </w:rPr>
        <w:t xml:space="preserve"> </w:t>
      </w:r>
      <w:r>
        <w:rPr>
          <w:sz w:val="24"/>
        </w:rPr>
        <w:t>law,</w:t>
      </w:r>
      <w:r>
        <w:rPr>
          <w:spacing w:val="-8"/>
          <w:sz w:val="24"/>
        </w:rPr>
        <w:t xml:space="preserve"> </w:t>
      </w:r>
      <w:r>
        <w:rPr>
          <w:sz w:val="24"/>
        </w:rPr>
        <w:t>such</w:t>
      </w:r>
      <w:r>
        <w:rPr>
          <w:spacing w:val="-8"/>
          <w:sz w:val="24"/>
        </w:rPr>
        <w:t xml:space="preserve"> </w:t>
      </w:r>
      <w:r>
        <w:rPr>
          <w:sz w:val="24"/>
        </w:rPr>
        <w:t>provision</w:t>
      </w:r>
      <w:r>
        <w:rPr>
          <w:spacing w:val="-8"/>
          <w:sz w:val="24"/>
        </w:rPr>
        <w:t xml:space="preserve"> </w:t>
      </w:r>
      <w:r>
        <w:rPr>
          <w:sz w:val="24"/>
        </w:rPr>
        <w:t>or</w:t>
      </w:r>
      <w:r>
        <w:rPr>
          <w:spacing w:val="-6"/>
          <w:sz w:val="24"/>
        </w:rPr>
        <w:t xml:space="preserve"> </w:t>
      </w:r>
      <w:r>
        <w:rPr>
          <w:sz w:val="24"/>
        </w:rPr>
        <w:t>provisions</w:t>
      </w:r>
      <w:r>
        <w:rPr>
          <w:spacing w:val="-7"/>
          <w:sz w:val="24"/>
        </w:rPr>
        <w:t xml:space="preserve"> </w:t>
      </w:r>
      <w:r>
        <w:rPr>
          <w:sz w:val="24"/>
        </w:rPr>
        <w:t>shall</w:t>
      </w:r>
      <w:r>
        <w:rPr>
          <w:spacing w:val="-7"/>
          <w:sz w:val="24"/>
        </w:rPr>
        <w:t xml:space="preserve"> </w:t>
      </w:r>
      <w:r>
        <w:rPr>
          <w:sz w:val="24"/>
        </w:rPr>
        <w:t>be</w:t>
      </w:r>
      <w:r>
        <w:rPr>
          <w:spacing w:val="-9"/>
          <w:sz w:val="24"/>
        </w:rPr>
        <w:t xml:space="preserve"> </w:t>
      </w:r>
      <w:r>
        <w:rPr>
          <w:sz w:val="24"/>
        </w:rPr>
        <w:t>construed</w:t>
      </w:r>
      <w:r>
        <w:rPr>
          <w:spacing w:val="-8"/>
          <w:sz w:val="24"/>
        </w:rPr>
        <w:t xml:space="preserve"> </w:t>
      </w:r>
      <w:r>
        <w:rPr>
          <w:sz w:val="24"/>
        </w:rPr>
        <w:t>by</w:t>
      </w:r>
      <w:r>
        <w:rPr>
          <w:spacing w:val="-12"/>
          <w:sz w:val="24"/>
        </w:rPr>
        <w:t xml:space="preserve"> </w:t>
      </w:r>
      <w:r>
        <w:rPr>
          <w:sz w:val="24"/>
        </w:rPr>
        <w:t>the</w:t>
      </w:r>
      <w:r>
        <w:rPr>
          <w:spacing w:val="-9"/>
          <w:sz w:val="24"/>
        </w:rPr>
        <w:t xml:space="preserve"> </w:t>
      </w:r>
      <w:r>
        <w:rPr>
          <w:sz w:val="24"/>
        </w:rPr>
        <w:t>appropriate</w:t>
      </w:r>
      <w:r>
        <w:rPr>
          <w:spacing w:val="-9"/>
          <w:sz w:val="24"/>
        </w:rPr>
        <w:t xml:space="preserve"> </w:t>
      </w:r>
      <w:r>
        <w:rPr>
          <w:sz w:val="24"/>
        </w:rPr>
        <w:t>judicial</w:t>
      </w:r>
      <w:r>
        <w:rPr>
          <w:spacing w:val="-7"/>
          <w:sz w:val="24"/>
        </w:rPr>
        <w:t xml:space="preserve"> </w:t>
      </w:r>
      <w:r>
        <w:rPr>
          <w:sz w:val="24"/>
        </w:rPr>
        <w:t>body</w:t>
      </w:r>
      <w:r>
        <w:rPr>
          <w:spacing w:val="-12"/>
          <w:sz w:val="24"/>
        </w:rPr>
        <w:t xml:space="preserve"> </w:t>
      </w:r>
      <w:r>
        <w:rPr>
          <w:sz w:val="24"/>
        </w:rPr>
        <w:t>by</w:t>
      </w:r>
      <w:r>
        <w:rPr>
          <w:spacing w:val="-12"/>
          <w:sz w:val="24"/>
        </w:rPr>
        <w:t xml:space="preserve"> </w:t>
      </w:r>
      <w:r>
        <w:rPr>
          <w:sz w:val="24"/>
        </w:rPr>
        <w:t>limiting or reducing it or them, so as to be enforceable to the maximum extent compatible with then applicable</w:t>
      </w:r>
      <w:r>
        <w:rPr>
          <w:spacing w:val="-2"/>
          <w:sz w:val="24"/>
        </w:rPr>
        <w:t xml:space="preserve"> </w:t>
      </w:r>
      <w:r>
        <w:rPr>
          <w:sz w:val="24"/>
        </w:rPr>
        <w:t>law.</w:t>
      </w:r>
    </w:p>
    <w:p w:rsidR="00977C18" w:rsidRDefault="00977C18">
      <w:pPr>
        <w:pStyle w:val="BodyText"/>
      </w:pPr>
    </w:p>
    <w:p w:rsidR="00977C18" w:rsidRDefault="0032736D">
      <w:pPr>
        <w:pStyle w:val="ListParagraph"/>
        <w:numPr>
          <w:ilvl w:val="1"/>
          <w:numId w:val="1"/>
        </w:numPr>
        <w:tabs>
          <w:tab w:val="left" w:pos="1560"/>
        </w:tabs>
        <w:ind w:right="119" w:firstLine="0"/>
        <w:rPr>
          <w:sz w:val="24"/>
        </w:rPr>
      </w:pPr>
      <w:r>
        <w:rPr>
          <w:sz w:val="24"/>
          <w:u w:val="single"/>
        </w:rPr>
        <w:t>Succession</w:t>
      </w:r>
      <w:r>
        <w:rPr>
          <w:sz w:val="24"/>
        </w:rPr>
        <w:t>.</w:t>
      </w:r>
      <w:r>
        <w:rPr>
          <w:spacing w:val="29"/>
          <w:sz w:val="24"/>
        </w:rPr>
        <w:t xml:space="preserve"> </w:t>
      </w:r>
      <w:r>
        <w:rPr>
          <w:sz w:val="24"/>
        </w:rPr>
        <w:t>This</w:t>
      </w:r>
      <w:r>
        <w:rPr>
          <w:spacing w:val="-16"/>
          <w:sz w:val="24"/>
        </w:rPr>
        <w:t xml:space="preserve"> </w:t>
      </w:r>
      <w:r>
        <w:rPr>
          <w:sz w:val="24"/>
        </w:rPr>
        <w:t>Agreement</w:t>
      </w:r>
      <w:r>
        <w:rPr>
          <w:spacing w:val="-15"/>
          <w:sz w:val="24"/>
        </w:rPr>
        <w:t xml:space="preserve"> </w:t>
      </w:r>
      <w:r>
        <w:rPr>
          <w:sz w:val="24"/>
        </w:rPr>
        <w:t>shall</w:t>
      </w:r>
      <w:r>
        <w:rPr>
          <w:spacing w:val="-15"/>
          <w:sz w:val="24"/>
        </w:rPr>
        <w:t xml:space="preserve"> </w:t>
      </w:r>
      <w:r>
        <w:rPr>
          <w:sz w:val="24"/>
        </w:rPr>
        <w:t>be</w:t>
      </w:r>
      <w:r>
        <w:rPr>
          <w:spacing w:val="-17"/>
          <w:sz w:val="24"/>
        </w:rPr>
        <w:t xml:space="preserve"> </w:t>
      </w:r>
      <w:r>
        <w:rPr>
          <w:sz w:val="24"/>
        </w:rPr>
        <w:t>binding</w:t>
      </w:r>
      <w:r>
        <w:rPr>
          <w:spacing w:val="-18"/>
          <w:sz w:val="24"/>
        </w:rPr>
        <w:t xml:space="preserve"> </w:t>
      </w:r>
      <w:r>
        <w:rPr>
          <w:sz w:val="24"/>
        </w:rPr>
        <w:t>upon</w:t>
      </w:r>
      <w:r>
        <w:rPr>
          <w:spacing w:val="-16"/>
          <w:sz w:val="24"/>
        </w:rPr>
        <w:t xml:space="preserve"> </w:t>
      </w:r>
      <w:r>
        <w:rPr>
          <w:sz w:val="24"/>
        </w:rPr>
        <w:t>and</w:t>
      </w:r>
      <w:r>
        <w:rPr>
          <w:spacing w:val="-16"/>
          <w:sz w:val="24"/>
        </w:rPr>
        <w:t xml:space="preserve"> </w:t>
      </w:r>
      <w:r>
        <w:rPr>
          <w:sz w:val="24"/>
        </w:rPr>
        <w:t>inure</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benefit</w:t>
      </w:r>
      <w:r>
        <w:rPr>
          <w:spacing w:val="-15"/>
          <w:sz w:val="24"/>
        </w:rPr>
        <w:t xml:space="preserve"> </w:t>
      </w:r>
      <w:r>
        <w:rPr>
          <w:sz w:val="24"/>
        </w:rPr>
        <w:t>of</w:t>
      </w:r>
      <w:r>
        <w:rPr>
          <w:spacing w:val="-17"/>
          <w:sz w:val="24"/>
        </w:rPr>
        <w:t xml:space="preserve"> </w:t>
      </w:r>
      <w:r>
        <w:rPr>
          <w:sz w:val="24"/>
        </w:rPr>
        <w:t>any</w:t>
      </w:r>
      <w:r>
        <w:rPr>
          <w:spacing w:val="-21"/>
          <w:sz w:val="24"/>
        </w:rPr>
        <w:t xml:space="preserve"> </w:t>
      </w:r>
      <w:r>
        <w:rPr>
          <w:sz w:val="24"/>
        </w:rPr>
        <w:t xml:space="preserve">successor entities to </w:t>
      </w:r>
      <w:proofErr w:type="spellStart"/>
      <w:r>
        <w:rPr>
          <w:sz w:val="24"/>
        </w:rPr>
        <w:t>UMPhysicians</w:t>
      </w:r>
      <w:proofErr w:type="spellEnd"/>
      <w:r>
        <w:rPr>
          <w:sz w:val="24"/>
        </w:rPr>
        <w:t xml:space="preserve"> which continues the medical practice</w:t>
      </w:r>
      <w:r>
        <w:rPr>
          <w:spacing w:val="-3"/>
          <w:sz w:val="24"/>
        </w:rPr>
        <w:t xml:space="preserve"> </w:t>
      </w:r>
      <w:r>
        <w:rPr>
          <w:sz w:val="24"/>
        </w:rPr>
        <w:t>thereof.</w:t>
      </w:r>
    </w:p>
    <w:p w:rsidR="00977C18" w:rsidRDefault="00977C18">
      <w:pPr>
        <w:pStyle w:val="BodyText"/>
      </w:pPr>
    </w:p>
    <w:p w:rsidR="00977C18" w:rsidRDefault="0032736D">
      <w:pPr>
        <w:pStyle w:val="BodyText"/>
        <w:spacing w:before="1"/>
        <w:ind w:left="120" w:firstLine="720"/>
      </w:pPr>
      <w:r>
        <w:t>IN WITNESS WHEREOF, the parties have executed this Agreement as of the date herein first above written.</w:t>
      </w:r>
    </w:p>
    <w:p w:rsidR="00977C18" w:rsidRDefault="00977C18">
      <w:pPr>
        <w:pStyle w:val="BodyText"/>
        <w:rPr>
          <w:sz w:val="26"/>
        </w:rPr>
      </w:pPr>
    </w:p>
    <w:p w:rsidR="00977C18" w:rsidRDefault="00977C18">
      <w:pPr>
        <w:pStyle w:val="BodyText"/>
        <w:spacing w:before="4"/>
        <w:rPr>
          <w:sz w:val="22"/>
        </w:rPr>
      </w:pPr>
    </w:p>
    <w:p w:rsidR="00977C18" w:rsidRDefault="0032736D">
      <w:pPr>
        <w:tabs>
          <w:tab w:val="left" w:pos="5399"/>
        </w:tabs>
        <w:ind w:left="5381" w:right="1763" w:hanging="5262"/>
        <w:rPr>
          <w:b/>
        </w:rPr>
      </w:pPr>
      <w:r>
        <w:rPr>
          <w:b/>
          <w:sz w:val="24"/>
        </w:rPr>
        <w:t>PROVIDER</w:t>
      </w:r>
      <w:r>
        <w:rPr>
          <w:b/>
          <w:sz w:val="24"/>
        </w:rPr>
        <w:tab/>
      </w:r>
      <w:r>
        <w:rPr>
          <w:b/>
          <w:sz w:val="24"/>
        </w:rPr>
        <w:tab/>
      </w:r>
      <w:r>
        <w:rPr>
          <w:b/>
        </w:rPr>
        <w:t>UNIVERSITY OF MINNESOTA PHYSICIANS</w:t>
      </w:r>
    </w:p>
    <w:p w:rsidR="00977C18" w:rsidRDefault="00977C18">
      <w:pPr>
        <w:pStyle w:val="BodyText"/>
        <w:rPr>
          <w:b/>
        </w:rPr>
      </w:pPr>
    </w:p>
    <w:p w:rsidR="00977C18" w:rsidRDefault="00977C18">
      <w:pPr>
        <w:pStyle w:val="BodyText"/>
        <w:spacing w:before="6"/>
        <w:rPr>
          <w:b/>
          <w:sz w:val="23"/>
        </w:rPr>
      </w:pPr>
    </w:p>
    <w:p w:rsidR="00977C18" w:rsidRDefault="00152818">
      <w:pPr>
        <w:pStyle w:val="BodyText"/>
        <w:tabs>
          <w:tab w:val="left" w:pos="4175"/>
        </w:tabs>
        <w:ind w:right="983"/>
        <w:jc w:val="right"/>
      </w:pPr>
      <w:r>
        <w:pict>
          <v:line id="_x0000_s1026" alt="" style="position:absolute;left:0;text-align:left;z-index:251662336;mso-wrap-edited:f;mso-width-percent:0;mso-height-percent:0;mso-position-horizontal-relative:page;mso-width-percent:0;mso-height-percent:0" from="1in,12.8pt" to="270pt,12.8pt" strokeweight=".21131mm">
            <w10:wrap anchorx="page"/>
          </v:line>
        </w:pict>
      </w:r>
      <w:r w:rsidR="0032736D">
        <w:t>By:</w:t>
      </w:r>
      <w:r w:rsidR="0032736D">
        <w:rPr>
          <w:spacing w:val="2"/>
        </w:rPr>
        <w:t xml:space="preserve"> </w:t>
      </w:r>
      <w:r w:rsidR="0032736D">
        <w:rPr>
          <w:u w:val="single"/>
        </w:rPr>
        <w:t xml:space="preserve"> </w:t>
      </w:r>
      <w:r w:rsidR="0032736D">
        <w:rPr>
          <w:u w:val="single"/>
        </w:rPr>
        <w:tab/>
      </w:r>
    </w:p>
    <w:p w:rsidR="00977C18" w:rsidRDefault="0032736D">
      <w:pPr>
        <w:pStyle w:val="BodyText"/>
        <w:tabs>
          <w:tab w:val="left" w:pos="5039"/>
          <w:tab w:val="left" w:pos="9215"/>
        </w:tabs>
        <w:spacing w:before="82"/>
        <w:ind w:right="983"/>
        <w:jc w:val="right"/>
      </w:pPr>
      <w:r>
        <w:t>Name,</w:t>
      </w:r>
      <w:r>
        <w:rPr>
          <w:spacing w:val="-2"/>
        </w:rPr>
        <w:t xml:space="preserve"> </w:t>
      </w:r>
      <w:r>
        <w:t>Degree</w:t>
      </w:r>
      <w:r>
        <w:tab/>
        <w:t>Its:  Chief Executive</w:t>
      </w:r>
      <w:r>
        <w:rPr>
          <w:spacing w:val="-10"/>
        </w:rPr>
        <w:t xml:space="preserve"> </w:t>
      </w:r>
      <w:r>
        <w:t>Officer</w:t>
      </w:r>
      <w:r>
        <w:rPr>
          <w:u w:val="single"/>
        </w:rPr>
        <w:t xml:space="preserve"> </w:t>
      </w:r>
      <w:r>
        <w:rPr>
          <w:u w:val="single"/>
        </w:rPr>
        <w:tab/>
      </w:r>
    </w:p>
    <w:sectPr w:rsidR="00977C18">
      <w:pgSz w:w="12240" w:h="15840"/>
      <w:pgMar w:top="1500" w:right="6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53D5D"/>
    <w:multiLevelType w:val="hybridMultilevel"/>
    <w:tmpl w:val="AA4CC3A2"/>
    <w:lvl w:ilvl="0" w:tplc="9614FB22">
      <w:numFmt w:val="bullet"/>
      <w:lvlText w:val="•"/>
      <w:lvlJc w:val="left"/>
      <w:pPr>
        <w:ind w:left="120" w:hanging="86"/>
      </w:pPr>
      <w:rPr>
        <w:rFonts w:ascii="Times New Roman" w:eastAsia="Times New Roman" w:hAnsi="Times New Roman" w:cs="Times New Roman" w:hint="default"/>
        <w:spacing w:val="-1"/>
        <w:w w:val="100"/>
        <w:sz w:val="22"/>
        <w:szCs w:val="22"/>
        <w:lang w:val="en-US" w:eastAsia="en-US" w:bidi="en-US"/>
      </w:rPr>
    </w:lvl>
    <w:lvl w:ilvl="1" w:tplc="0778D108">
      <w:numFmt w:val="bullet"/>
      <w:lvlText w:val="•"/>
      <w:lvlJc w:val="left"/>
      <w:pPr>
        <w:ind w:left="1140" w:hanging="86"/>
      </w:pPr>
      <w:rPr>
        <w:rFonts w:hint="default"/>
        <w:lang w:val="en-US" w:eastAsia="en-US" w:bidi="en-US"/>
      </w:rPr>
    </w:lvl>
    <w:lvl w:ilvl="2" w:tplc="AA2AB2E4">
      <w:numFmt w:val="bullet"/>
      <w:lvlText w:val="•"/>
      <w:lvlJc w:val="left"/>
      <w:pPr>
        <w:ind w:left="2160" w:hanging="86"/>
      </w:pPr>
      <w:rPr>
        <w:rFonts w:hint="default"/>
        <w:lang w:val="en-US" w:eastAsia="en-US" w:bidi="en-US"/>
      </w:rPr>
    </w:lvl>
    <w:lvl w:ilvl="3" w:tplc="48DCAF0C">
      <w:numFmt w:val="bullet"/>
      <w:lvlText w:val="•"/>
      <w:lvlJc w:val="left"/>
      <w:pPr>
        <w:ind w:left="3180" w:hanging="86"/>
      </w:pPr>
      <w:rPr>
        <w:rFonts w:hint="default"/>
        <w:lang w:val="en-US" w:eastAsia="en-US" w:bidi="en-US"/>
      </w:rPr>
    </w:lvl>
    <w:lvl w:ilvl="4" w:tplc="0A1885B8">
      <w:numFmt w:val="bullet"/>
      <w:lvlText w:val="•"/>
      <w:lvlJc w:val="left"/>
      <w:pPr>
        <w:ind w:left="4200" w:hanging="86"/>
      </w:pPr>
      <w:rPr>
        <w:rFonts w:hint="default"/>
        <w:lang w:val="en-US" w:eastAsia="en-US" w:bidi="en-US"/>
      </w:rPr>
    </w:lvl>
    <w:lvl w:ilvl="5" w:tplc="8416BE06">
      <w:numFmt w:val="bullet"/>
      <w:lvlText w:val="•"/>
      <w:lvlJc w:val="left"/>
      <w:pPr>
        <w:ind w:left="5220" w:hanging="86"/>
      </w:pPr>
      <w:rPr>
        <w:rFonts w:hint="default"/>
        <w:lang w:val="en-US" w:eastAsia="en-US" w:bidi="en-US"/>
      </w:rPr>
    </w:lvl>
    <w:lvl w:ilvl="6" w:tplc="6ECAC9EC">
      <w:numFmt w:val="bullet"/>
      <w:lvlText w:val="•"/>
      <w:lvlJc w:val="left"/>
      <w:pPr>
        <w:ind w:left="6240" w:hanging="86"/>
      </w:pPr>
      <w:rPr>
        <w:rFonts w:hint="default"/>
        <w:lang w:val="en-US" w:eastAsia="en-US" w:bidi="en-US"/>
      </w:rPr>
    </w:lvl>
    <w:lvl w:ilvl="7" w:tplc="EB6416D0">
      <w:numFmt w:val="bullet"/>
      <w:lvlText w:val="•"/>
      <w:lvlJc w:val="left"/>
      <w:pPr>
        <w:ind w:left="7260" w:hanging="86"/>
      </w:pPr>
      <w:rPr>
        <w:rFonts w:hint="default"/>
        <w:lang w:val="en-US" w:eastAsia="en-US" w:bidi="en-US"/>
      </w:rPr>
    </w:lvl>
    <w:lvl w:ilvl="8" w:tplc="A44ED2BA">
      <w:numFmt w:val="bullet"/>
      <w:lvlText w:val="•"/>
      <w:lvlJc w:val="left"/>
      <w:pPr>
        <w:ind w:left="8280" w:hanging="86"/>
      </w:pPr>
      <w:rPr>
        <w:rFonts w:hint="default"/>
        <w:lang w:val="en-US" w:eastAsia="en-US" w:bidi="en-US"/>
      </w:rPr>
    </w:lvl>
  </w:abstractNum>
  <w:abstractNum w:abstractNumId="1" w15:restartNumberingAfterBreak="0">
    <w:nsid w:val="6885758A"/>
    <w:multiLevelType w:val="multilevel"/>
    <w:tmpl w:val="FAB22EE8"/>
    <w:lvl w:ilvl="0">
      <w:start w:val="1"/>
      <w:numFmt w:val="decimal"/>
      <w:lvlText w:val="%1."/>
      <w:lvlJc w:val="left"/>
      <w:pPr>
        <w:ind w:left="840" w:hanging="720"/>
      </w:pPr>
      <w:rPr>
        <w:rFonts w:ascii="Times New Roman" w:eastAsia="Times New Roman" w:hAnsi="Times New Roman" w:cs="Times New Roman" w:hint="default"/>
        <w:spacing w:val="-27"/>
        <w:w w:val="100"/>
        <w:sz w:val="24"/>
        <w:szCs w:val="24"/>
        <w:lang w:val="en-US" w:eastAsia="en-US" w:bidi="en-US"/>
      </w:rPr>
    </w:lvl>
    <w:lvl w:ilvl="1">
      <w:start w:val="1"/>
      <w:numFmt w:val="decimal"/>
      <w:lvlText w:val="%1.%2"/>
      <w:lvlJc w:val="left"/>
      <w:pPr>
        <w:ind w:left="840" w:hanging="720"/>
      </w:pPr>
      <w:rPr>
        <w:rFonts w:ascii="Times New Roman" w:eastAsia="Times New Roman" w:hAnsi="Times New Roman" w:cs="Times New Roman" w:hint="default"/>
        <w:spacing w:val="-29"/>
        <w:w w:val="100"/>
        <w:sz w:val="24"/>
        <w:szCs w:val="24"/>
        <w:lang w:val="en-US" w:eastAsia="en-US" w:bidi="en-US"/>
      </w:rPr>
    </w:lvl>
    <w:lvl w:ilvl="2">
      <w:numFmt w:val="bullet"/>
      <w:lvlText w:val="•"/>
      <w:lvlJc w:val="left"/>
      <w:pPr>
        <w:ind w:left="2736" w:hanging="720"/>
      </w:pPr>
      <w:rPr>
        <w:rFonts w:hint="default"/>
        <w:lang w:val="en-US" w:eastAsia="en-US" w:bidi="en-US"/>
      </w:rPr>
    </w:lvl>
    <w:lvl w:ilvl="3">
      <w:numFmt w:val="bullet"/>
      <w:lvlText w:val="•"/>
      <w:lvlJc w:val="left"/>
      <w:pPr>
        <w:ind w:left="3684" w:hanging="720"/>
      </w:pPr>
      <w:rPr>
        <w:rFonts w:hint="default"/>
        <w:lang w:val="en-US" w:eastAsia="en-US" w:bidi="en-US"/>
      </w:rPr>
    </w:lvl>
    <w:lvl w:ilvl="4">
      <w:numFmt w:val="bullet"/>
      <w:lvlText w:val="•"/>
      <w:lvlJc w:val="left"/>
      <w:pPr>
        <w:ind w:left="4632" w:hanging="720"/>
      </w:pPr>
      <w:rPr>
        <w:rFonts w:hint="default"/>
        <w:lang w:val="en-US" w:eastAsia="en-US" w:bidi="en-US"/>
      </w:rPr>
    </w:lvl>
    <w:lvl w:ilvl="5">
      <w:numFmt w:val="bullet"/>
      <w:lvlText w:val="•"/>
      <w:lvlJc w:val="left"/>
      <w:pPr>
        <w:ind w:left="5580" w:hanging="720"/>
      </w:pPr>
      <w:rPr>
        <w:rFonts w:hint="default"/>
        <w:lang w:val="en-US" w:eastAsia="en-US" w:bidi="en-US"/>
      </w:rPr>
    </w:lvl>
    <w:lvl w:ilvl="6">
      <w:numFmt w:val="bullet"/>
      <w:lvlText w:val="•"/>
      <w:lvlJc w:val="left"/>
      <w:pPr>
        <w:ind w:left="6528" w:hanging="720"/>
      </w:pPr>
      <w:rPr>
        <w:rFonts w:hint="default"/>
        <w:lang w:val="en-US" w:eastAsia="en-US" w:bidi="en-US"/>
      </w:rPr>
    </w:lvl>
    <w:lvl w:ilvl="7">
      <w:numFmt w:val="bullet"/>
      <w:lvlText w:val="•"/>
      <w:lvlJc w:val="left"/>
      <w:pPr>
        <w:ind w:left="7476" w:hanging="720"/>
      </w:pPr>
      <w:rPr>
        <w:rFonts w:hint="default"/>
        <w:lang w:val="en-US" w:eastAsia="en-US" w:bidi="en-US"/>
      </w:rPr>
    </w:lvl>
    <w:lvl w:ilvl="8">
      <w:numFmt w:val="bullet"/>
      <w:lvlText w:val="•"/>
      <w:lvlJc w:val="left"/>
      <w:pPr>
        <w:ind w:left="8424"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77C18"/>
    <w:rsid w:val="00152818"/>
    <w:rsid w:val="0032736D"/>
    <w:rsid w:val="00472F1D"/>
    <w:rsid w:val="0097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E351659"/>
  <w15:docId w15:val="{01427F25-5BBB-42DF-AF4D-EC01C9C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2890</Words>
  <Characters>16476</Characters>
  <Application>Microsoft Office Word</Application>
  <DocSecurity>0</DocSecurity>
  <Lines>137</Lines>
  <Paragraphs>38</Paragraphs>
  <ScaleCrop>false</ScaleCrop>
  <Company>University of Minnesota</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Peterson</dc:creator>
  <cp:lastModifiedBy>izzyetp@gmail.com</cp:lastModifiedBy>
  <cp:revision>3</cp:revision>
  <dcterms:created xsi:type="dcterms:W3CDTF">2020-01-03T21:24:00Z</dcterms:created>
  <dcterms:modified xsi:type="dcterms:W3CDTF">2020-10-27T19:16:00Z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Acrobat PDFMaker 19 for Word</vt:lpwstr>
  </property>
  <property fmtid="{D5CDD505-2E9C-101B-9397-08002B2CF9AE}" pid="4" name="LastSaved">
    <vt:filetime>2020-01-03T00:00:00Z</vt:filetime>
  </property>
</Properties>
</file>